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0008C" w14:textId="6DA8A269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Приложение № </w:t>
      </w:r>
      <w:r w:rsidR="001516B7">
        <w:rPr>
          <w:rFonts w:ascii="Liberation Serif" w:hAnsi="Liberation Serif" w:cs="Liberation Serif"/>
          <w:szCs w:val="28"/>
        </w:rPr>
        <w:t>2</w:t>
      </w:r>
    </w:p>
    <w:p w14:paraId="4C71D872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к постановлению </w:t>
      </w:r>
      <w:r>
        <w:rPr>
          <w:rFonts w:ascii="Liberation Serif" w:hAnsi="Liberation Serif" w:cs="Liberation Serif"/>
          <w:szCs w:val="28"/>
        </w:rPr>
        <w:t xml:space="preserve">   </w:t>
      </w:r>
      <w:r w:rsidRPr="00A83BB9">
        <w:rPr>
          <w:rFonts w:ascii="Liberation Serif" w:hAnsi="Liberation Serif" w:cs="Liberation Serif"/>
          <w:szCs w:val="28"/>
        </w:rPr>
        <w:t xml:space="preserve">Администрации </w:t>
      </w:r>
    </w:p>
    <w:p w14:paraId="4689623C" w14:textId="77777777" w:rsidR="005379CC" w:rsidRPr="00A83BB9" w:rsidRDefault="005379CC" w:rsidP="005379C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</w:t>
      </w:r>
      <w:r w:rsidRPr="00A83BB9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5460BE6D" w14:textId="30061F53" w:rsidR="005379CC" w:rsidRDefault="005379C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  <w:r w:rsidRPr="00A83BB9">
        <w:rPr>
          <w:rFonts w:ascii="Liberation Serif" w:hAnsi="Liberation Serif" w:cs="Liberation Serif"/>
          <w:szCs w:val="28"/>
        </w:rPr>
        <w:t xml:space="preserve"> от _________________ №_______</w:t>
      </w:r>
    </w:p>
    <w:p w14:paraId="75EC70F7" w14:textId="0AB6AE51" w:rsidR="004609BC" w:rsidRDefault="004609BC" w:rsidP="005379CC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szCs w:val="28"/>
        </w:rPr>
      </w:pPr>
    </w:p>
    <w:p w14:paraId="6AB0245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Приложение № 2</w:t>
      </w:r>
    </w:p>
    <w:p w14:paraId="026F836A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 к муниципальной программе</w:t>
      </w:r>
    </w:p>
    <w:p w14:paraId="0B113082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Арамильского городского округа</w:t>
      </w:r>
    </w:p>
    <w:p w14:paraId="2D7EAB25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 xml:space="preserve">«Повышение эффективности управления </w:t>
      </w:r>
    </w:p>
    <w:p w14:paraId="6F787296" w14:textId="77777777" w:rsidR="004609BC" w:rsidRP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муниципальными финансами Арамильского</w:t>
      </w:r>
    </w:p>
    <w:p w14:paraId="1D4A1333" w14:textId="0F3242D9" w:rsidR="004609BC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  <w:r w:rsidRPr="004609BC">
        <w:rPr>
          <w:rFonts w:ascii="Liberation Serif" w:hAnsi="Liberation Serif" w:cs="Liberation Serif"/>
          <w:szCs w:val="28"/>
        </w:rPr>
        <w:t>городского округа до 2028 года»</w:t>
      </w:r>
    </w:p>
    <w:p w14:paraId="163B2E6A" w14:textId="77777777" w:rsidR="004609BC" w:rsidRPr="00A90B9F" w:rsidRDefault="004609BC" w:rsidP="004609BC">
      <w:pPr>
        <w:autoSpaceDE w:val="0"/>
        <w:autoSpaceDN w:val="0"/>
        <w:adjustRightInd w:val="0"/>
        <w:ind w:left="10490"/>
        <w:rPr>
          <w:rFonts w:ascii="Liberation Serif" w:hAnsi="Liberation Serif" w:cs="Liberation Serif"/>
          <w:szCs w:val="28"/>
        </w:rPr>
      </w:pPr>
    </w:p>
    <w:p w14:paraId="40AFB3BF" w14:textId="77777777" w:rsidR="00221A34" w:rsidRPr="00A90B9F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  <w:r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План мероприятий по выполнению 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B55F46">
        <w:rPr>
          <w:rFonts w:ascii="Liberation Serif" w:hAnsi="Liberation Serif" w:cs="Liberation Serif"/>
          <w:b/>
          <w:color w:val="000000" w:themeColor="text1"/>
          <w:szCs w:val="28"/>
        </w:rPr>
        <w:t>8</w:t>
      </w:r>
      <w:r w:rsidR="00D778C4" w:rsidRPr="00A90B9F">
        <w:rPr>
          <w:rFonts w:ascii="Liberation Serif" w:hAnsi="Liberation Serif" w:cs="Liberation Serif"/>
          <w:b/>
          <w:color w:val="000000" w:themeColor="text1"/>
          <w:szCs w:val="28"/>
        </w:rPr>
        <w:t xml:space="preserve"> года»</w:t>
      </w:r>
    </w:p>
    <w:p w14:paraId="2F8F6EEB" w14:textId="77777777" w:rsidR="00D778C4" w:rsidRPr="00A90B9F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Cs w:val="28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701"/>
        <w:gridCol w:w="1276"/>
        <w:gridCol w:w="1276"/>
        <w:gridCol w:w="1984"/>
      </w:tblGrid>
      <w:tr w:rsidR="00F07F31" w:rsidRPr="00A90B9F" w14:paraId="386EDF21" w14:textId="77777777" w:rsidTr="00F07F31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009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№ </w:t>
            </w:r>
            <w:r w:rsidRPr="00A90B9F">
              <w:rPr>
                <w:rFonts w:ascii="Liberation Serif" w:hAnsi="Liberation Serif" w:cs="Liberation Serif"/>
                <w:color w:val="000000" w:themeColor="text1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77FAB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DE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14:paraId="4A30FDE3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тыс. рублей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C32F" w14:textId="77777777" w:rsidR="00F07F31" w:rsidRPr="00A90B9F" w:rsidRDefault="00F07F31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 xml:space="preserve">Номер строки целевых показателей, </w:t>
            </w:r>
          </w:p>
          <w:p w14:paraId="1DB4B420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на достижение которых направлены мероприятия</w:t>
            </w:r>
          </w:p>
        </w:tc>
      </w:tr>
      <w:tr w:rsidR="00F07F31" w:rsidRPr="00A90B9F" w14:paraId="4D71A279" w14:textId="77777777" w:rsidTr="00F07F31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D4FA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2216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605C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всего</w:t>
            </w:r>
          </w:p>
          <w:p w14:paraId="512E965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720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8D9A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5</w:t>
            </w:r>
          </w:p>
          <w:p w14:paraId="5FDF079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0B7E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94DA" w14:textId="77777777" w:rsidR="00F07F31" w:rsidRPr="00A90B9F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202</w:t>
            </w:r>
            <w:r>
              <w:rPr>
                <w:rFonts w:ascii="Liberation Serif" w:hAnsi="Liberation Serif" w:cs="Liberation Serif"/>
                <w:color w:val="000000" w:themeColor="text1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2BE3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2028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823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1B72D1E7" w14:textId="77777777" w:rsidR="00221A34" w:rsidRPr="00A90B9F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Cs w:val="28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276"/>
        <w:gridCol w:w="1418"/>
        <w:gridCol w:w="1275"/>
        <w:gridCol w:w="1701"/>
        <w:gridCol w:w="1276"/>
        <w:gridCol w:w="1276"/>
        <w:gridCol w:w="1984"/>
        <w:gridCol w:w="170"/>
      </w:tblGrid>
      <w:tr w:rsidR="00F07F31" w:rsidRPr="00A90B9F" w14:paraId="626B9969" w14:textId="77777777" w:rsidTr="001516B7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B4B82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83BB" w14:textId="77777777" w:rsidR="00F07F31" w:rsidRPr="00A90B9F" w:rsidRDefault="00F07F31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7E0B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2F0F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1BB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A123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lang w:val="en-US"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8B23" w14:textId="77777777" w:rsidR="00F07F31" w:rsidRPr="00C1379A" w:rsidRDefault="00F07F31" w:rsidP="00776E2A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AC3C" w14:textId="77777777" w:rsidR="00F07F31" w:rsidRPr="00C1379A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</w:rPr>
            </w:pPr>
            <w:r w:rsidRPr="00C1379A">
              <w:rPr>
                <w:rFonts w:ascii="Liberation Serif" w:hAnsi="Liberation Serif" w:cs="Liberation Serif"/>
                <w:b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090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</w:rPr>
              <w:t>9</w:t>
            </w:r>
          </w:p>
        </w:tc>
        <w:tc>
          <w:tcPr>
            <w:tcW w:w="170" w:type="dxa"/>
          </w:tcPr>
          <w:p w14:paraId="6E5F8B30" w14:textId="77777777" w:rsidR="00F07F31" w:rsidRPr="00A90B9F" w:rsidRDefault="00F07F31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</w:p>
        </w:tc>
      </w:tr>
      <w:tr w:rsidR="00E71F8B" w:rsidRPr="00A90B9F" w14:paraId="5C56F7FC" w14:textId="77777777" w:rsidTr="001516B7">
        <w:trPr>
          <w:gridAfter w:val="1"/>
          <w:wAfter w:w="170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3D6A" w14:textId="77777777" w:rsidR="00E71F8B" w:rsidRPr="00A90B9F" w:rsidRDefault="00E71F8B" w:rsidP="00E71F8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F768" w14:textId="77777777" w:rsidR="00E71F8B" w:rsidRPr="00A90B9F" w:rsidRDefault="00E71F8B" w:rsidP="00E71F8B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МУНИЦИПАЛЬНОЙ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 xml:space="preserve">ПРОГРАММЕ, </w:t>
            </w:r>
          </w:p>
          <w:p w14:paraId="1B5119D7" w14:textId="77777777" w:rsidR="00E71F8B" w:rsidRPr="00A90B9F" w:rsidRDefault="00E71F8B" w:rsidP="00E71F8B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0468" w14:textId="16534734" w:rsidR="00E71F8B" w:rsidRPr="00643468" w:rsidRDefault="00E71F8B" w:rsidP="00E71F8B">
            <w:pPr>
              <w:rPr>
                <w:color w:val="FF0000"/>
              </w:rPr>
            </w:pPr>
            <w:r>
              <w:rPr>
                <w:rFonts w:ascii="Liberation Serif" w:hAnsi="Liberation Serif" w:cs="Liberation Serif"/>
                <w:szCs w:val="28"/>
              </w:rPr>
              <w:lastRenderedPageBreak/>
              <w:t>197 336,</w:t>
            </w:r>
            <w:r>
              <w:rPr>
                <w:rFonts w:ascii="Liberation Serif" w:hAnsi="Liberation Serif" w:cs="Liberation Serif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BF35" w14:textId="05D2899E" w:rsidR="00E71F8B" w:rsidRPr="00643468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1B48" w14:textId="7986C2EE" w:rsidR="00E71F8B" w:rsidRPr="007B4A37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44</w:t>
            </w:r>
            <w:r>
              <w:rPr>
                <w:rFonts w:ascii="Liberation Serif" w:hAnsi="Liberation Serif" w:cs="Liberation Serif"/>
                <w:szCs w:val="28"/>
              </w:rPr>
              <w:t> </w:t>
            </w:r>
            <w:r>
              <w:rPr>
                <w:rFonts w:ascii="Liberation Serif" w:hAnsi="Liberation Serif" w:cs="Liberation Serif"/>
                <w:szCs w:val="28"/>
              </w:rPr>
              <w:t>25</w:t>
            </w:r>
            <w:r>
              <w:rPr>
                <w:rFonts w:ascii="Liberation Serif" w:hAnsi="Liberation Serif" w:cs="Liberation Serif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A0DA" w14:textId="1737D6F3" w:rsidR="00E71F8B" w:rsidRPr="007B4A37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A33D" w14:textId="674EE850" w:rsidR="00E71F8B" w:rsidRPr="00643468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741A51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1F0B" w14:textId="1D34A78D" w:rsidR="00E71F8B" w:rsidRPr="00643468" w:rsidRDefault="00E71F8B" w:rsidP="00E71F8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741A51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D891" w14:textId="77777777" w:rsidR="00E71F8B" w:rsidRPr="00A90B9F" w:rsidRDefault="00E71F8B" w:rsidP="00E71F8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75D5187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070D" w14:textId="23C04033" w:rsidR="009767C1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94760" w14:textId="247F1898" w:rsidR="009767C1" w:rsidRPr="00A90B9F" w:rsidRDefault="009767C1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1CEB" w14:textId="7D7A80FB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448D" w14:textId="4ADA5640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0C59D" w14:textId="79E43E8C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038E" w14:textId="151B194F" w:rsidR="009767C1" w:rsidRPr="007B4A3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5186" w14:textId="7E5821F4" w:rsidR="009767C1" w:rsidRPr="00741A5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41A5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73F2" w14:textId="5AB42F29" w:rsidR="009767C1" w:rsidRPr="00741A5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741A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E4E8" w14:textId="77777777" w:rsidR="009767C1" w:rsidRPr="00A90B9F" w:rsidRDefault="009767C1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4C309C65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417A" w14:textId="216BAAAA" w:rsidR="009767C1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D94F" w14:textId="3C6D8B08" w:rsidR="009767C1" w:rsidRPr="00A90B9F" w:rsidRDefault="009767C1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8C70" w14:textId="561569F1" w:rsidR="009767C1" w:rsidRPr="00286A97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44E8" w14:textId="163A5BC0" w:rsidR="009767C1" w:rsidRPr="00286A97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0562B" w14:textId="4954B6FF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79F3" w14:textId="1828830B" w:rsidR="009767C1" w:rsidRPr="007B4A3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404E" w14:textId="153AFD9C" w:rsidR="009767C1" w:rsidRPr="00741A5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41A5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CF928" w14:textId="343B3044" w:rsidR="009767C1" w:rsidRPr="00741A5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741A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4115" w14:textId="77777777" w:rsidR="009767C1" w:rsidRPr="00A90B9F" w:rsidRDefault="009767C1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E71F8B" w:rsidRPr="00A90B9F" w14:paraId="28CCF59B" w14:textId="77777777" w:rsidTr="001516B7">
        <w:trPr>
          <w:gridAfter w:val="1"/>
          <w:wAfter w:w="170" w:type="dxa"/>
          <w:trHeight w:val="27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5910" w14:textId="3A7EEFD5" w:rsidR="00E71F8B" w:rsidRPr="00A90B9F" w:rsidRDefault="00E71F8B" w:rsidP="00E71F8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7E78" w14:textId="77777777" w:rsidR="00E71F8B" w:rsidRPr="00A90B9F" w:rsidRDefault="00E71F8B" w:rsidP="00E71F8B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C29F" w14:textId="6E272990" w:rsidR="00E71F8B" w:rsidRPr="00286A97" w:rsidRDefault="00E71F8B" w:rsidP="00E71F8B">
            <w:r w:rsidRPr="00286A97">
              <w:rPr>
                <w:rFonts w:ascii="Liberation Serif" w:hAnsi="Liberation Serif" w:cs="Liberation Serif"/>
                <w:szCs w:val="28"/>
              </w:rPr>
              <w:t>196</w:t>
            </w:r>
            <w:r>
              <w:rPr>
                <w:rFonts w:ascii="Liberation Serif" w:hAnsi="Liberation Serif" w:cs="Liberation Serif"/>
                <w:szCs w:val="28"/>
              </w:rPr>
              <w:t> 646,</w:t>
            </w:r>
            <w:r>
              <w:rPr>
                <w:rFonts w:ascii="Liberation Serif" w:hAnsi="Liberation Serif" w:cs="Liberation Serif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1F83" w14:textId="40E5CD3D" w:rsidR="00E71F8B" w:rsidRPr="00286A97" w:rsidRDefault="00E71F8B" w:rsidP="00E71F8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9E95" w14:textId="5320733E" w:rsidR="00E71F8B" w:rsidRPr="00286A97" w:rsidRDefault="00E71F8B" w:rsidP="00E71F8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44</w:t>
            </w:r>
            <w:r>
              <w:rPr>
                <w:rFonts w:ascii="Liberation Serif" w:hAnsi="Liberation Serif" w:cs="Liberation Serif"/>
                <w:szCs w:val="28"/>
              </w:rPr>
              <w:t> </w:t>
            </w:r>
            <w:r>
              <w:rPr>
                <w:rFonts w:ascii="Liberation Serif" w:hAnsi="Liberation Serif" w:cs="Liberation Serif"/>
                <w:szCs w:val="28"/>
              </w:rPr>
              <w:t>25</w:t>
            </w:r>
            <w:r>
              <w:rPr>
                <w:rFonts w:ascii="Liberation Serif" w:hAnsi="Liberation Serif" w:cs="Liberation Serif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AA99" w14:textId="43C933D6" w:rsidR="00E71F8B" w:rsidRPr="00286A97" w:rsidRDefault="00E71F8B" w:rsidP="00E71F8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27BB5" w14:textId="7486A05A" w:rsidR="00E71F8B" w:rsidRPr="00286A97" w:rsidRDefault="00E71F8B" w:rsidP="00E71F8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0BD93" w14:textId="2288C6A2" w:rsidR="00E71F8B" w:rsidRPr="00286A97" w:rsidRDefault="00E71F8B" w:rsidP="00E71F8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CAD" w14:textId="77777777" w:rsidR="00E71F8B" w:rsidRPr="00A90B9F" w:rsidRDefault="00E71F8B" w:rsidP="00E71F8B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5F6B24" w:rsidRPr="00A90B9F" w14:paraId="2FF1996C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FF6B" w14:textId="32C3A16F" w:rsidR="005F6B24" w:rsidRPr="00A90B9F" w:rsidRDefault="008A209C" w:rsidP="005F6B24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9FA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Прочие нужды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416A" w14:textId="5AEA6193" w:rsidR="005F6B24" w:rsidRPr="00286A97" w:rsidRDefault="00E71F8B" w:rsidP="005F6B24">
            <w:r>
              <w:rPr>
                <w:rFonts w:ascii="Liberation Serif" w:hAnsi="Liberation Serif" w:cs="Liberation Serif"/>
                <w:szCs w:val="28"/>
              </w:rPr>
              <w:t>197 336,9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7A9E" w14:textId="646FE93C" w:rsidR="005F6B24" w:rsidRPr="00286A97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52 223,2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C3A9" w14:textId="65C2471A" w:rsidR="005F6B24" w:rsidRPr="00286A97" w:rsidRDefault="00E71F8B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44 251,0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F015" w14:textId="33AC88E1" w:rsidR="005F6B24" w:rsidRPr="007B4A37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0641" w14:textId="6E917CD4" w:rsidR="005F6B24" w:rsidRPr="00741A51" w:rsidRDefault="00C1379A" w:rsidP="005F6B24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41A51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E766" w14:textId="6CFF4877" w:rsidR="005F6B24" w:rsidRPr="00741A51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741A51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EA3B" w14:textId="77777777" w:rsidR="005F6B24" w:rsidRPr="00A90B9F" w:rsidRDefault="005F6B24" w:rsidP="005F6B2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46E0EC3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58030" w14:textId="1614FE1D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9697" w14:textId="0DC675CE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1804" w14:textId="11A211F7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205A" w14:textId="1197F811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00CC" w14:textId="0E1454A8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85BA" w14:textId="3D007883" w:rsidR="009767C1" w:rsidRPr="007B4A3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EE8A" w14:textId="561C1E5E" w:rsidR="009767C1" w:rsidRPr="00741A5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41A5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DFED" w14:textId="0FC5E1C1" w:rsidR="009767C1" w:rsidRPr="00741A5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741A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5EFE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301B880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074" w14:textId="3E654965" w:rsidR="009767C1" w:rsidRPr="00A90B9F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9DC19" w14:textId="35726847" w:rsidR="009767C1" w:rsidRPr="00A90B9F" w:rsidRDefault="009767C1" w:rsidP="009767C1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D6945" w14:textId="07C8E26D" w:rsidR="009767C1" w:rsidRPr="00286A97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7321" w14:textId="42E5823E" w:rsidR="009767C1" w:rsidRPr="00286A97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98484" w14:textId="20B4E22F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9964" w14:textId="5655F014" w:rsidR="009767C1" w:rsidRPr="007B4A3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5835" w14:textId="39E80249" w:rsidR="009767C1" w:rsidRPr="00741A51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41A51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E303" w14:textId="14AC8E41" w:rsidR="009767C1" w:rsidRPr="00741A51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741A51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CA60" w14:textId="77777777" w:rsidR="009767C1" w:rsidRPr="00A90B9F" w:rsidRDefault="009767C1" w:rsidP="009767C1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1663119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A2B8" w14:textId="4EBD7DA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488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5604" w14:textId="67457B67" w:rsidR="00F07F31" w:rsidRPr="00286A97" w:rsidRDefault="00741A51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196</w:t>
            </w:r>
            <w:r w:rsidR="00E71F8B">
              <w:rPr>
                <w:rFonts w:ascii="Liberation Serif" w:hAnsi="Liberation Serif" w:cs="Liberation Serif"/>
                <w:szCs w:val="28"/>
              </w:rPr>
              <w:t> 646,7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969E" w14:textId="13EBCA9B" w:rsidR="00F07F31" w:rsidRPr="00286A97" w:rsidRDefault="00C53FA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51 533,0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09F5" w14:textId="396B981D" w:rsidR="00F07F31" w:rsidRPr="00286A97" w:rsidRDefault="00E71F8B" w:rsidP="00A618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44 251,0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DEAF" w14:textId="1BBA3BFC" w:rsidR="00F07F31" w:rsidRPr="007B4A37" w:rsidRDefault="00C53FA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34 999,4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C1E2" w14:textId="161538B1" w:rsidR="00F07F31" w:rsidRPr="00643468" w:rsidRDefault="00C53FA1" w:rsidP="001A0850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36 208,3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A92" w14:textId="77777777" w:rsidR="00F07F31" w:rsidRPr="00643468" w:rsidRDefault="00E9751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29 655,0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20B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22A911A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7BEF" w14:textId="568996CD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D74DD" w14:textId="77777777" w:rsidR="00F07F31" w:rsidRPr="00A90B9F" w:rsidRDefault="00F07F31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1 «Организация исполнения доходной части бюджета»</w:t>
            </w:r>
          </w:p>
        </w:tc>
      </w:tr>
      <w:tr w:rsidR="00F07F31" w:rsidRPr="00A90B9F" w14:paraId="54F9E7B5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5B67" w14:textId="64AAB8B6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594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1, </w:t>
            </w:r>
          </w:p>
          <w:p w14:paraId="0217EBD8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5D2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E7B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8C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431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C54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6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CD7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5BFE81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DB4E" w14:textId="4B9728C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FCED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F5C7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998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A4E9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F373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618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8EAC7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BBFE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CCF4E70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E56A" w14:textId="1745A590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07A5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33C2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8C31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112A" w14:textId="77777777" w:rsidR="00F07F31" w:rsidRPr="00A90B9F" w:rsidRDefault="00F07F31" w:rsidP="0036609E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82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C78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5956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F7EF" w14:textId="77777777" w:rsidR="00F07F31" w:rsidRPr="00A90B9F" w:rsidRDefault="00F07F31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74FC42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E486" w14:textId="5BC1D6DC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A73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625BE910" w14:textId="77777777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E81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E66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65F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943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DF0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4D4F" w14:textId="77777777" w:rsidR="00F07F31" w:rsidRPr="003E67B9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693A8" w14:textId="77777777" w:rsidR="00F07F31" w:rsidRPr="00D20DDC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D20DDC">
              <w:rPr>
                <w:rFonts w:ascii="Liberation Serif" w:hAnsi="Liberation Serif" w:cs="Liberation Serif"/>
              </w:rPr>
              <w:t>1.1.1.</w:t>
            </w:r>
          </w:p>
          <w:p w14:paraId="3F8B8A91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1.1.2.</w:t>
            </w:r>
          </w:p>
        </w:tc>
      </w:tr>
      <w:tr w:rsidR="00F07F31" w:rsidRPr="00A90B9F" w14:paraId="45DDA2E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E016" w14:textId="1C28ADCB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69D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2. </w:t>
            </w:r>
          </w:p>
          <w:p w14:paraId="185FF129" w14:textId="3F90B102" w:rsidR="00F07F31" w:rsidRPr="00A90B9F" w:rsidRDefault="00F07F31" w:rsidP="00C3697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Составление и представление реестра источников доходов местного бюджета в составе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документов и материалов, представляемых одновременно с проектом Решения Думы Арамильского городского округа о бюджете Арамильского городского округа на очередной финансовый год и плановый период в Думу Арамильского городского округа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699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B7F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715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F9D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66E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34B7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272C" w14:textId="77777777" w:rsidR="00F07F31" w:rsidRPr="008A1D43" w:rsidRDefault="00F07F31" w:rsidP="003E67B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D20DDC">
              <w:rPr>
                <w:rFonts w:ascii="Liberation Serif" w:hAnsi="Liberation Serif" w:cs="Liberation Serif"/>
              </w:rPr>
              <w:t>2.1.1.</w:t>
            </w:r>
          </w:p>
        </w:tc>
      </w:tr>
      <w:tr w:rsidR="00F07F31" w:rsidRPr="00A90B9F" w14:paraId="3029F18C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F1D9" w14:textId="2E0045E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F6AF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3. </w:t>
            </w:r>
          </w:p>
          <w:p w14:paraId="07148426" w14:textId="77777777" w:rsidR="00F07F31" w:rsidRPr="00A90B9F" w:rsidRDefault="00F07F31" w:rsidP="00CB57A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администраторами доходов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60D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3C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955D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DE7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22C0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E237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0FE1" w14:textId="520B9E1C" w:rsidR="00F07F31" w:rsidRPr="00A90B9F" w:rsidRDefault="005C341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</w:rPr>
              <w:t>2.1.1</w:t>
            </w:r>
          </w:p>
        </w:tc>
      </w:tr>
      <w:tr w:rsidR="00F07F31" w:rsidRPr="00A90B9F" w14:paraId="76AD0A2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5449" w14:textId="4C6B5A85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58DA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4. </w:t>
            </w:r>
          </w:p>
          <w:p w14:paraId="0AD75EFE" w14:textId="656DF219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Формирование итоговой оценки эффективности налоговых льгот</w:t>
            </w:r>
            <w:r w:rsidR="005C341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(расходов)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E7C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07FC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3137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A7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84D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903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57FB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1.1.3.</w:t>
            </w:r>
          </w:p>
        </w:tc>
      </w:tr>
      <w:tr w:rsidR="00F07F31" w:rsidRPr="00A90B9F" w14:paraId="1DBD5BA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F6E" w14:textId="3BE59C83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B324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5. </w:t>
            </w:r>
          </w:p>
          <w:p w14:paraId="264B404D" w14:textId="2411EBEC" w:rsidR="00F07F31" w:rsidRPr="00A90B9F" w:rsidRDefault="00F07F31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szCs w:val="28"/>
              </w:rPr>
              <w:t xml:space="preserve">Реализация Плана мероприятий по повышению доходного потенциала Арамильского городского округа, включающего работу межведомственных органов, </w:t>
            </w:r>
            <w:r w:rsidRPr="008A1D43">
              <w:rPr>
                <w:rFonts w:ascii="Liberation Serif" w:hAnsi="Liberation Serif" w:cs="Liberation Serif"/>
                <w:szCs w:val="28"/>
              </w:rPr>
              <w:lastRenderedPageBreak/>
              <w:t>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3B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EB95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B1F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D7F3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897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EA8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15A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1.1.4.</w:t>
            </w:r>
          </w:p>
          <w:p w14:paraId="2D7C89C0" w14:textId="77777777" w:rsidR="00F07F31" w:rsidRPr="00D20DDC" w:rsidRDefault="00F07F31" w:rsidP="000D53E9">
            <w:pPr>
              <w:pStyle w:val="ConsPlusCell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F07F31" w:rsidRPr="00A90B9F" w14:paraId="7407956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B5EC" w14:textId="018A434F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C972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6. </w:t>
            </w:r>
          </w:p>
          <w:p w14:paraId="5571E26B" w14:textId="13D7AF3F" w:rsidR="00F07F31" w:rsidRPr="00A90B9F" w:rsidRDefault="00F07F31" w:rsidP="00DD49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Эффективное исполнение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Финансовым отделом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полномочий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главного администратора (администратора)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доходов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бюджета Арамильского городского округа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121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DEEF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389C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4F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9D72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0DD5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ED10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1.1.2.</w:t>
            </w:r>
          </w:p>
          <w:p w14:paraId="546AB32A" w14:textId="77777777" w:rsidR="00F07F31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1.2.1.</w:t>
            </w:r>
          </w:p>
          <w:p w14:paraId="1C6843B4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1.2.2.</w:t>
            </w:r>
          </w:p>
          <w:p w14:paraId="4AA75F57" w14:textId="77777777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1.2.3.</w:t>
            </w:r>
          </w:p>
          <w:p w14:paraId="120177AE" w14:textId="3DE1493C" w:rsidR="00DD499E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1.2.4.</w:t>
            </w:r>
          </w:p>
          <w:p w14:paraId="4796820A" w14:textId="77777777" w:rsidR="00DD499E" w:rsidRPr="00A90B9F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7836BAFA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1744" w14:textId="5BECDF20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6D0A" w14:textId="77777777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7. </w:t>
            </w:r>
          </w:p>
          <w:p w14:paraId="0F724EA4" w14:textId="37114CE8" w:rsidR="00DD499E" w:rsidRPr="00DD499E" w:rsidRDefault="00DD499E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Организация работы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по взысканию дебиторской задолженности по платежам в бюджет, пеням и штрафам по ним</w:t>
            </w:r>
          </w:p>
          <w:p w14:paraId="1404CA3D" w14:textId="06C35A77" w:rsidR="00F07F31" w:rsidRPr="00A90B9F" w:rsidRDefault="00F07F31" w:rsidP="002030C4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2398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31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2D5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F244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F33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C7F" w14:textId="3E74D79F" w:rsidR="00F07F31" w:rsidRPr="00D20DDC" w:rsidRDefault="00DD499E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1.2.1.</w:t>
            </w:r>
          </w:p>
        </w:tc>
      </w:tr>
      <w:tr w:rsidR="00F07F31" w:rsidRPr="00A90B9F" w14:paraId="0D02DD9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AE9" w14:textId="7F852946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2B3F" w14:textId="1D467D02" w:rsidR="00F07F31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8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3EF5D4A2" w14:textId="328D65EE" w:rsidR="00F07F31" w:rsidRPr="008A1D43" w:rsidRDefault="00F07F31" w:rsidP="008A209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eastAsiaTheme="minorHAnsi" w:hAnsi="Liberation Serif" w:cs="Liberation Serif"/>
                <w:szCs w:val="28"/>
                <w:lang w:eastAsia="en-US"/>
              </w:rPr>
              <w:t>Утверждение перечня кодов подвидов по видам доходов, главными администраторами которых являются органы местного самоуправления и (или) находящиеся в их ведении муниципальные казенные учреждения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2D9B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C96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1E9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E630E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B0101" w14:textId="77777777" w:rsidR="00F07F31" w:rsidRPr="00A90B9F" w:rsidRDefault="00F07F31" w:rsidP="0036609E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530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727" w14:textId="77777777" w:rsidR="00F07F31" w:rsidRPr="00A90B9F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1.2.4.</w:t>
            </w:r>
          </w:p>
        </w:tc>
      </w:tr>
      <w:tr w:rsidR="00F07F31" w:rsidRPr="00A90B9F" w14:paraId="29A2E2DF" w14:textId="77777777" w:rsidTr="00F07F31">
        <w:trPr>
          <w:gridAfter w:val="1"/>
          <w:wAfter w:w="170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120A" w14:textId="1DA3AB2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21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E7F7" w14:textId="77777777" w:rsidR="00F07F31" w:rsidRPr="00A90B9F" w:rsidRDefault="00F07F31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2 «Управление бюджетным процессом и его совершенствование»</w:t>
            </w:r>
          </w:p>
        </w:tc>
      </w:tr>
      <w:tr w:rsidR="00DD499E" w:rsidRPr="00A90B9F" w14:paraId="26C7C180" w14:textId="77777777" w:rsidTr="001516B7">
        <w:trPr>
          <w:gridAfter w:val="1"/>
          <w:wAfter w:w="170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4D51" w14:textId="44A81723" w:rsidR="00DD499E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0121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2, </w:t>
            </w:r>
          </w:p>
          <w:p w14:paraId="01052DA0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1669" w14:textId="7E1B977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9855" w14:textId="7AF52572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C02E" w14:textId="0BFE641D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5939C" w14:textId="50B0AC9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748E" w14:textId="4708099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3DDB" w14:textId="11CAEB4A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E555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555AA23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1A40" w14:textId="487F342C" w:rsidR="00DD499E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DF6B" w14:textId="77777777" w:rsidR="00DD499E" w:rsidRPr="00A90B9F" w:rsidRDefault="00DD499E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15D" w14:textId="48FAC143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904B" w14:textId="447B74CE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91C" w14:textId="6DE4BF44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BC65" w14:textId="0C4AF4A0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4709" w14:textId="701CE9E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DDAA" w14:textId="3327BF30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A1D7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DD499E" w:rsidRPr="00A90B9F" w14:paraId="1354D40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D6A5A" w14:textId="78542E25" w:rsidR="00DD499E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C0C8" w14:textId="77777777" w:rsidR="00DD499E" w:rsidRPr="00A90B9F" w:rsidRDefault="00DD499E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19A70" w14:textId="6F477934" w:rsidR="00DD499E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E9619" w14:textId="6D95BF8B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E00" w14:textId="108BF8E3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85A6" w14:textId="44BBD475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E5D" w14:textId="477366B8" w:rsidR="00DD499E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F68D" w14:textId="5C5A792E" w:rsidR="00DD499E" w:rsidRDefault="00DD499E"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6739" w14:textId="77777777" w:rsidR="00DD499E" w:rsidRPr="00A90B9F" w:rsidRDefault="00DD499E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E97512" w:rsidRPr="00A90B9F" w14:paraId="57D8DA5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77C6" w14:textId="223EF7F3" w:rsidR="00E97512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F3D" w14:textId="77777777" w:rsidR="00E97512" w:rsidRPr="00A90B9F" w:rsidRDefault="00E97512" w:rsidP="000D53E9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7580" w14:textId="659BCF85" w:rsidR="00E97512" w:rsidRDefault="00DD499E" w:rsidP="00E97512">
            <w:pPr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8E22" w14:textId="18A247DB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9801" w14:textId="5B3B7A2A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1656" w14:textId="5B41B4FE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AF04" w14:textId="003F3AC8" w:rsidR="00E97512" w:rsidRPr="002C777F" w:rsidRDefault="00DD499E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E1B1F" w14:textId="718EA9AD" w:rsidR="00E97512" w:rsidRDefault="00DD499E" w:rsidP="00DD499E">
            <w:pPr>
              <w:jc w:val="center"/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58F8" w14:textId="77777777" w:rsidR="00E97512" w:rsidRPr="00A90B9F" w:rsidRDefault="00E9751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х</w:t>
            </w:r>
          </w:p>
        </w:tc>
      </w:tr>
      <w:tr w:rsidR="00F07F31" w:rsidRPr="00A90B9F" w14:paraId="2B539B8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36FA" w14:textId="73F6DDC9" w:rsidR="00F07F31" w:rsidRPr="00A90B9F" w:rsidRDefault="008A209C" w:rsidP="00A7093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0D87" w14:textId="0C96E31E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1.</w:t>
            </w:r>
          </w:p>
          <w:p w14:paraId="680AE5DB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FF7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4A3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BC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D87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00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37A6" w14:textId="77777777" w:rsidR="00F07F31" w:rsidRPr="00F941A6" w:rsidRDefault="00F07F31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6A5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4DAB4607" w14:textId="77777777" w:rsidTr="001516B7">
        <w:trPr>
          <w:gridAfter w:val="1"/>
          <w:wAfter w:w="170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5DBD" w14:textId="0E50E752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161" w14:textId="1393AB1A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</w:p>
          <w:p w14:paraId="2602E849" w14:textId="77777777" w:rsidR="00F07F31" w:rsidRPr="00A90B9F" w:rsidRDefault="00F07F31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0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CBF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F6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DCA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B94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AA22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CB0C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02D9E8B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5D00" w14:textId="7B3659F3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9667" w14:textId="7A5DBF23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329CB93F" w14:textId="77777777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78D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602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19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1379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059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C0C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9333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51225BDA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72FF" w14:textId="126CAEAF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2A6C3" w14:textId="1BF699F0" w:rsidR="00F07F31" w:rsidRPr="00A90B9F" w:rsidRDefault="00DD499E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288456A4" w14:textId="0538B760" w:rsidR="00F07F31" w:rsidRPr="00A90B9F" w:rsidRDefault="00F07F31" w:rsidP="00A7457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Соблюдение порядка исполнения местного бюджета по расходам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и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источникам финансирования дефицита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963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7E2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13E8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32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A28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94B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2159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132D0A51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8B8F" w14:textId="4508FCF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AC09" w14:textId="63240614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1DC5D33A" w14:textId="77777777" w:rsidR="00F07F31" w:rsidRPr="00A90B9F" w:rsidRDefault="00F07F31" w:rsidP="009519BF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Оперативное управление остатками на едином счете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24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A11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A5E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97E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E0F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8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44FD" w14:textId="77777777" w:rsidR="00B3690A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489E97FB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20D7D5AD" w14:textId="77777777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</w:p>
        </w:tc>
      </w:tr>
      <w:tr w:rsidR="00F07F31" w:rsidRPr="00A90B9F" w14:paraId="3FD8854F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8F4E" w14:textId="220710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380EB" w14:textId="4F9E6E8C" w:rsidR="00F07F31" w:rsidRPr="00A90B9F" w:rsidRDefault="00F07F31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DD499E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6645B28D" w14:textId="7C946759" w:rsidR="00F07F31" w:rsidRPr="00A90B9F" w:rsidRDefault="00F07F31" w:rsidP="0061026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Формирование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>отчетности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об исполнении местного бюджета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и </w:t>
            </w:r>
            <w:r w:rsidR="00610268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ее </w:t>
            </w:r>
            <w:r w:rsidR="00416316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предоставление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соответствии с требованиями бюджетного законодательства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в </w:t>
            </w:r>
            <w:r w:rsidR="00DD499E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Министерство финансов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BCB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7F9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ABE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F4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595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1B54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89C" w14:textId="77777777" w:rsidR="00F07F31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2.1.1.</w:t>
            </w:r>
          </w:p>
          <w:p w14:paraId="70B7377C" w14:textId="6774026F" w:rsidR="00B3690A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2.1.2.</w:t>
            </w:r>
          </w:p>
        </w:tc>
      </w:tr>
      <w:tr w:rsidR="00F07F31" w:rsidRPr="00A90B9F" w14:paraId="233B0CE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A07C" w14:textId="241B7192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490B0" w14:textId="499DDFC6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7.</w:t>
            </w:r>
          </w:p>
          <w:p w14:paraId="4C9F6908" w14:textId="3982ACBF" w:rsidR="00F07F31" w:rsidRPr="00A90B9F" w:rsidRDefault="00F07F31" w:rsidP="005A35E8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Открытие и ведение лицевых счетов для учета операций по исполнению местного бюджета и </w:t>
            </w:r>
            <w:r w:rsidR="00DD49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кассового исполнения операций </w:t>
            </w:r>
            <w:proofErr w:type="spellStart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неучастников</w:t>
            </w:r>
            <w:proofErr w:type="spellEnd"/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бюджетного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процесса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417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E2E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7BE1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6E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02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292E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B455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2.1.3.</w:t>
            </w:r>
          </w:p>
        </w:tc>
      </w:tr>
      <w:tr w:rsidR="00F07F31" w:rsidRPr="00A90B9F" w14:paraId="6098F10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BB73E" w14:textId="06027B36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8283" w14:textId="164C3948" w:rsidR="00F07F31" w:rsidRPr="00A90B9F" w:rsidRDefault="00B3690A" w:rsidP="009519BF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8.</w:t>
            </w:r>
          </w:p>
          <w:p w14:paraId="5DD8D63F" w14:textId="77777777" w:rsidR="00F07F31" w:rsidRPr="00A90B9F" w:rsidRDefault="00F07F31" w:rsidP="001A0B4C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 Администрации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15F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625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1EF8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B1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32CDE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E3A3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DDC1" w14:textId="3F2BF6E2" w:rsidR="00F07F31" w:rsidRPr="00D20DDC" w:rsidRDefault="00B3690A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2.1.1.</w:t>
            </w:r>
          </w:p>
        </w:tc>
      </w:tr>
      <w:tr w:rsidR="00F07F31" w:rsidRPr="00A90B9F" w14:paraId="7020754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48BE9" w14:textId="5ABDEE2A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6414" w14:textId="6CD9A3DE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9.</w:t>
            </w:r>
          </w:p>
          <w:p w14:paraId="6C042576" w14:textId="5D8382CA" w:rsidR="00F07F31" w:rsidRPr="00A90B9F" w:rsidRDefault="00F07F31" w:rsidP="00416316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Своевременное исполнение судебных актов и решений налогового органа о взыскании налога, сбора, страхового взноса, пеней и штрафов,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E03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B53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085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0F0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2C4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8A38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770A" w14:textId="77777777" w:rsidR="00F07F31" w:rsidRPr="00F941A6" w:rsidRDefault="00F07F31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2.1.4.</w:t>
            </w:r>
          </w:p>
        </w:tc>
      </w:tr>
      <w:tr w:rsidR="00F07F31" w:rsidRPr="00A90B9F" w14:paraId="69EC412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92A9" w14:textId="5355D45F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42EC" w14:textId="1D315EEF" w:rsidR="00F07F31" w:rsidRPr="00A90B9F" w:rsidRDefault="00B3690A" w:rsidP="00A155B0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10</w:t>
            </w:r>
          </w:p>
          <w:p w14:paraId="00FB365F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долгосрочного бюджетного планирования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9DC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794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D23E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909C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B140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B266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DE35" w14:textId="2FAFBB30" w:rsidR="00F07F31" w:rsidRPr="00F941A6" w:rsidRDefault="00B3690A" w:rsidP="00F941A6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2.1.5.</w:t>
            </w:r>
          </w:p>
        </w:tc>
      </w:tr>
      <w:tr w:rsidR="00F07F31" w:rsidRPr="00A90B9F" w14:paraId="43A111A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D51F" w14:textId="74305CE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F202" w14:textId="1DBCAAF6" w:rsidR="00F07F31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1</w:t>
            </w: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D00185B" w14:textId="77777777" w:rsidR="00F07F31" w:rsidRPr="008A1D43" w:rsidRDefault="00F07F31" w:rsidP="0036609E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координации и методического обеспечения деятельности по формированию и финансовому обеспечению выполнения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муниципального 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задания в отношении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муниципальных</w:t>
            </w:r>
            <w:r w:rsidRPr="008A1D43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учреждений </w:t>
            </w: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EE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07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2B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7E6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55A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08FC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AE85" w14:textId="77777777" w:rsidR="00F07F31" w:rsidRPr="00A90B9F" w:rsidRDefault="00F941A6" w:rsidP="00F941A6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2.2.1.</w:t>
            </w:r>
          </w:p>
        </w:tc>
      </w:tr>
      <w:tr w:rsidR="00F07F31" w:rsidRPr="00A90B9F" w14:paraId="1A736CB5" w14:textId="77777777" w:rsidTr="001516B7">
        <w:trPr>
          <w:gridAfter w:val="1"/>
          <w:wAfter w:w="170" w:type="dxa"/>
          <w:trHeight w:val="118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7495" w14:textId="6EA31908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2DDB" w14:textId="32C3E503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2.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</w:p>
          <w:p w14:paraId="235AE71A" w14:textId="77777777" w:rsidR="00F07F31" w:rsidRPr="00A90B9F" w:rsidRDefault="00F07F31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мониторинга качества финансового менеджмента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0A14A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93B6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8277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BE6F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92C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85AF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1CA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589D234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BED" w14:textId="74C0206C" w:rsidR="00F07F31" w:rsidRPr="00A90B9F" w:rsidRDefault="008A209C" w:rsidP="0036609E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A92" w14:textId="2035614F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1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3.</w:t>
            </w:r>
          </w:p>
          <w:p w14:paraId="7F0A7D52" w14:textId="77777777" w:rsidR="00F07F31" w:rsidRPr="00A90B9F" w:rsidRDefault="00F07F31" w:rsidP="00A155B0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9D69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B143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5BAB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A34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7BD" w14:textId="77777777" w:rsidR="00F07F31" w:rsidRPr="00A90B9F" w:rsidRDefault="00F07F31" w:rsidP="0036609E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9840" w14:textId="77777777" w:rsidR="00F07F31" w:rsidRPr="00A90B9F" w:rsidRDefault="00F07F31" w:rsidP="00F07F31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99E1" w14:textId="77777777" w:rsidR="00F07F31" w:rsidRPr="00D20DDC" w:rsidRDefault="00F07F31" w:rsidP="00F941A6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F941A6">
              <w:rPr>
                <w:rFonts w:ascii="Liberation Serif" w:hAnsi="Liberation Serif" w:cs="Liberation Serif"/>
                <w:szCs w:val="28"/>
              </w:rPr>
              <w:t>2.2.1.</w:t>
            </w:r>
          </w:p>
        </w:tc>
      </w:tr>
      <w:tr w:rsidR="00F07F31" w:rsidRPr="00A90B9F" w14:paraId="0240D393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5321" w14:textId="2AEBD2CB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39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7E4" w14:textId="77777777" w:rsidR="00F07F31" w:rsidRPr="00A90B9F" w:rsidRDefault="00F07F31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3 «Управление муниципальным долгом»</w:t>
            </w:r>
          </w:p>
        </w:tc>
      </w:tr>
      <w:tr w:rsidR="002576EC" w:rsidRPr="00A90B9F" w14:paraId="27A89F2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554B" w14:textId="6079689A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DC24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3, </w:t>
            </w:r>
          </w:p>
          <w:p w14:paraId="55D71CE5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6741" w14:textId="4AEDC560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F38B" w14:textId="5AADE4C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E78C" w14:textId="0EAEB4F8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DB7" w14:textId="348CE82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8F84" w14:textId="02DB7181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90F9" w14:textId="4404DA8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7F04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7D5862" w:rsidRPr="00A90B9F" w14:paraId="15F17787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BDA9" w14:textId="4A465ABA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BBDB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BAFE" w14:textId="4275ECC0" w:rsidR="007D5862" w:rsidRPr="005F6B24" w:rsidRDefault="002576EC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7478" w14:textId="467AA3EC" w:rsidR="007D5862" w:rsidRPr="005F6B24" w:rsidRDefault="007D5862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0365" w14:textId="21D66A8D" w:rsidR="007D5862" w:rsidRPr="005F6B24" w:rsidRDefault="007D5862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37CC" w14:textId="0A025E90" w:rsidR="007D5862" w:rsidRPr="005F6B24" w:rsidRDefault="002576EC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5B8F" w14:textId="1602F5D4" w:rsidR="007D5862" w:rsidRPr="005F6B24" w:rsidRDefault="002576EC" w:rsidP="00F07F3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5D9C" w14:textId="61E5148D" w:rsidR="007D5862" w:rsidRPr="005F6B24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E948" w14:textId="77777777" w:rsidR="007D5862" w:rsidRPr="00A90B9F" w:rsidRDefault="007D586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2576EC" w:rsidRPr="00A90B9F" w14:paraId="32FA8B1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3FFF" w14:textId="6DF7F6B3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E31" w14:textId="77777777" w:rsidR="002576EC" w:rsidRPr="00A90B9F" w:rsidRDefault="002576EC" w:rsidP="002576E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6EA6" w14:textId="4CE7C02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AFC5" w14:textId="00BAB57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EDC3" w14:textId="7BDD8C60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1979" w14:textId="4B2D36AA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0350" w14:textId="5A9402AF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CB0F" w14:textId="2709AA98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E4BA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2576EC" w:rsidRPr="00A90B9F" w14:paraId="42EFD9DD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AAD3" w14:textId="51FCEF53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46B5" w14:textId="77777777" w:rsidR="002576EC" w:rsidRPr="00A90B9F" w:rsidRDefault="002576EC" w:rsidP="002576E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505E" w14:textId="026E808B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EBFA" w14:textId="6C9B996A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11D" w14:textId="0A21A09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E2C9" w14:textId="4921F68D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D46" w14:textId="0C1693C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E1C4" w14:textId="2CCF4FA4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30628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F07F31" w:rsidRPr="00A90B9F" w14:paraId="6EDEA08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902" w14:textId="20E43237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FD69" w14:textId="77777777" w:rsidR="00F07F31" w:rsidRPr="00A90B9F" w:rsidRDefault="00F07F31" w:rsidP="000D53E9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 </w:t>
            </w:r>
          </w:p>
          <w:p w14:paraId="37127B03" w14:textId="77777777" w:rsidR="00F07F31" w:rsidRPr="00A90B9F" w:rsidRDefault="00F07F31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021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608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F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8C7E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BA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66AB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8F27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  <w:p w14:paraId="4A31ADA0" w14:textId="77777777" w:rsidR="00F07F31" w:rsidRPr="00D20DDC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3.1.5.</w:t>
            </w:r>
          </w:p>
        </w:tc>
      </w:tr>
      <w:tr w:rsidR="00F07F31" w:rsidRPr="00A90B9F" w14:paraId="5551DDBF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26DE" w14:textId="2AA8C5BE" w:rsidR="00F07F31" w:rsidRPr="00A90B9F" w:rsidRDefault="008A209C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0BF6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</w:p>
          <w:p w14:paraId="77C092D6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 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заключены с Министерством финансов Свердловской области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E1D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3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12AC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209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D4A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4941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2CDC" w14:textId="77777777" w:rsid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3.1.2</w:t>
            </w:r>
          </w:p>
          <w:p w14:paraId="2648E3A4" w14:textId="77777777" w:rsidR="00F07F31" w:rsidRPr="00D20DDC" w:rsidRDefault="00F941A6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F07F31" w:rsidRPr="00F941A6">
              <w:rPr>
                <w:rFonts w:ascii="Liberation Serif" w:hAnsi="Liberation Serif" w:cs="Liberation Serif"/>
              </w:rPr>
              <w:t>3.1.3.</w:t>
            </w:r>
          </w:p>
        </w:tc>
      </w:tr>
      <w:tr w:rsidR="00F07F31" w:rsidRPr="00A90B9F" w14:paraId="406C3F81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DA0E" w14:textId="2BC10472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139D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</w:p>
          <w:p w14:paraId="1DE367A5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lastRenderedPageBreak/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F74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9D4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E2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213A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A71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918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5A56" w14:textId="77777777" w:rsidR="00F07F31" w:rsidRPr="00F941A6" w:rsidRDefault="00F07F31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3.1.1.</w:t>
            </w:r>
          </w:p>
        </w:tc>
      </w:tr>
      <w:tr w:rsidR="002576EC" w:rsidRPr="00A90B9F" w14:paraId="44AE485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FC6D" w14:textId="39F3E8B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9CCB" w14:textId="77777777" w:rsidR="002576EC" w:rsidRPr="00A90B9F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</w:p>
          <w:p w14:paraId="2B17DE41" w14:textId="77777777" w:rsidR="002576EC" w:rsidRPr="00A90B9F" w:rsidRDefault="002576EC" w:rsidP="002576E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3A88" w14:textId="54AB2F5E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41DB" w14:textId="6084F61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F38" w14:textId="6531B1B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D6F5" w14:textId="3CCE799A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703" w14:textId="40C6CB78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7D80B" w14:textId="1BC6D050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028C" w14:textId="77777777" w:rsidR="002576E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F941A6">
              <w:rPr>
                <w:rFonts w:ascii="Liberation Serif" w:hAnsi="Liberation Serif" w:cs="Liberation Serif"/>
              </w:rPr>
              <w:t>3.1.3.</w:t>
            </w:r>
          </w:p>
          <w:p w14:paraId="3AE2D689" w14:textId="2B4D2082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3.1.4.</w:t>
            </w:r>
          </w:p>
          <w:p w14:paraId="5576ABEB" w14:textId="77777777" w:rsidR="002576EC" w:rsidRPr="00D20DDC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F941A6">
              <w:rPr>
                <w:rFonts w:ascii="Liberation Serif" w:hAnsi="Liberation Serif" w:cs="Liberation Serif"/>
              </w:rPr>
              <w:t>3.1.6.</w:t>
            </w:r>
          </w:p>
        </w:tc>
      </w:tr>
      <w:tr w:rsidR="002576EC" w:rsidRPr="00A90B9F" w14:paraId="1502474C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7520" w14:textId="73259DEE" w:rsidR="002576EC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C62" w14:textId="35EE1E94" w:rsidR="002576EC" w:rsidRPr="008A209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8AAF" w14:textId="019F9DF9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48AC" w14:textId="2B30E5AB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5F6B24">
              <w:rPr>
                <w:rFonts w:ascii="Liberation Serif" w:hAnsi="Liberation Serif" w:cs="Liberation Serif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1B3F2" w14:textId="09A5276B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0D01" w14:textId="4F738F53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9AC8" w14:textId="1A7AABEF" w:rsidR="002576EC" w:rsidRPr="005F6B24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612" w14:textId="231B41E4" w:rsidR="002576EC" w:rsidRPr="005F6B24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5F6B24">
              <w:rPr>
                <w:rFonts w:ascii="Liberation Serif" w:hAnsi="Liberation Serif" w:cs="Liberation Serif"/>
              </w:rPr>
              <w:t>10,0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D6B19" w14:textId="77777777" w:rsidR="002576EC" w:rsidRPr="00F941A6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5F738A9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64BF" w14:textId="05CC0F25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AE82" w14:textId="330CF97C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5.</w:t>
            </w:r>
          </w:p>
          <w:p w14:paraId="489170C4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EA3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1A9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43C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640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739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F6B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BCCC" w14:textId="57E10FD6" w:rsidR="00F07F31" w:rsidRPr="00D20DDC" w:rsidRDefault="00610268" w:rsidP="00F941A6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3.1.5</w:t>
            </w:r>
            <w:r w:rsidR="00F07F31" w:rsidRPr="005344AE">
              <w:rPr>
                <w:rFonts w:ascii="Liberation Serif" w:hAnsi="Liberation Serif" w:cs="Liberation Serif"/>
              </w:rPr>
              <w:t>.</w:t>
            </w:r>
          </w:p>
        </w:tc>
      </w:tr>
      <w:tr w:rsidR="00F07F31" w:rsidRPr="00A90B9F" w14:paraId="259F6C80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1918" w14:textId="0D7A1D16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6FBA" w14:textId="1111C035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6.</w:t>
            </w:r>
          </w:p>
          <w:p w14:paraId="358133BF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05E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F8E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FC1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5C24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C41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9F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98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62F6D835" w14:textId="77777777" w:rsidR="00F07F31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  <w:p w14:paraId="32D161BD" w14:textId="77777777" w:rsidR="00020455" w:rsidRPr="00D20DDC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3.1.7.</w:t>
            </w:r>
          </w:p>
        </w:tc>
      </w:tr>
      <w:tr w:rsidR="00F07F31" w:rsidRPr="00A90B9F" w14:paraId="03AF7ACA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FFF" w14:textId="308ACFD4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6E01" w14:textId="451A5B4F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7.</w:t>
            </w:r>
          </w:p>
          <w:p w14:paraId="1522D34A" w14:textId="77777777" w:rsidR="00F07F31" w:rsidRPr="00A90B9F" w:rsidRDefault="00F07F31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 xml:space="preserve">Осуществление учета долговых обязательств Арамильского </w:t>
            </w: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lastRenderedPageBreak/>
              <w:t>городского округа</w:t>
            </w:r>
          </w:p>
          <w:p w14:paraId="741076D4" w14:textId="77777777" w:rsidR="00F07F31" w:rsidRPr="00A90B9F" w:rsidRDefault="00F07F31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95A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9249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ED5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4AE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1C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0644D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C30C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3.1.5.</w:t>
            </w:r>
          </w:p>
          <w:p w14:paraId="52BBA4D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3.1.6.</w:t>
            </w:r>
          </w:p>
        </w:tc>
      </w:tr>
      <w:tr w:rsidR="00F07F31" w:rsidRPr="00A90B9F" w14:paraId="0A7263FE" w14:textId="77777777" w:rsidTr="00F07F31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E30C" w14:textId="1E9D2EBA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52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3F98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F07F31" w:rsidRPr="00A90B9F" w14:paraId="51D98C9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C79" w14:textId="659B3BE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673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4, </w:t>
            </w:r>
          </w:p>
          <w:p w14:paraId="0A5C711D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160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EF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DB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888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486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DC99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33A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64449861" w14:textId="77777777" w:rsidTr="001516B7">
        <w:trPr>
          <w:gridAfter w:val="1"/>
          <w:wAfter w:w="170" w:type="dxa"/>
          <w:trHeight w:val="74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6FAD" w14:textId="04F743FE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175D" w14:textId="77777777" w:rsidR="00F07F31" w:rsidRPr="00A90B9F" w:rsidRDefault="00F07F31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2A9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D57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85C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02F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E2D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45A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A83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0B3318DB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9CE0" w14:textId="72C2C4F7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CD5" w14:textId="77777777" w:rsidR="00F07F31" w:rsidRPr="00A90B9F" w:rsidRDefault="00F07F31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Всего по направлению «Прочие 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00F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7D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226E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7C4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70E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E4834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B726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464CB8F5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3A56" w14:textId="09AD062A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56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D899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39E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E2D7A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78C2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A9B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489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A4EB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6E5D" w14:textId="77777777" w:rsidR="00F07F31" w:rsidRPr="00A90B9F" w:rsidRDefault="00F07F31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F07F31" w:rsidRPr="00A90B9F" w14:paraId="1FC826CF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5A50" w14:textId="141C0DB0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513A" w14:textId="77777777" w:rsidR="00F07F31" w:rsidRPr="00A90B9F" w:rsidRDefault="00F07F31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1. </w:t>
            </w:r>
          </w:p>
          <w:p w14:paraId="76BA17AD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>Осуществление внутреннего муниципального финансового контроля</w:t>
            </w:r>
          </w:p>
          <w:p w14:paraId="5C2B408E" w14:textId="77777777" w:rsidR="00F07F31" w:rsidRPr="00A90B9F" w:rsidRDefault="00F07F31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796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3AE3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E17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A29D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E6211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D190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3B4E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4.1.1.</w:t>
            </w:r>
          </w:p>
        </w:tc>
      </w:tr>
      <w:tr w:rsidR="00F07F31" w:rsidRPr="00A90B9F" w14:paraId="75AB6358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9642" w14:textId="7680BE88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251A0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2.</w:t>
            </w:r>
          </w:p>
          <w:p w14:paraId="04620CF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Cs w:val="28"/>
                <w:lang w:eastAsia="en-US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квалификации сотрудников за счет участия в</w:t>
            </w:r>
            <w:r w:rsidRPr="00A90B9F">
              <w:rPr>
                <w:rFonts w:ascii="Liberation Serif" w:eastAsiaTheme="minorHAnsi" w:hAnsi="Liberation Serif" w:cs="Liberation Serif"/>
                <w:bCs/>
                <w:color w:val="000000" w:themeColor="text1"/>
                <w:szCs w:val="28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14:paraId="40982F2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5D9B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B4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DF45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1C9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252C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F209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1013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4.1.2.</w:t>
            </w:r>
          </w:p>
        </w:tc>
      </w:tr>
      <w:tr w:rsidR="00F07F31" w:rsidRPr="00A90B9F" w14:paraId="4BB887C2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1AE2" w14:textId="247BEBF9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29F1" w14:textId="1F2DD0E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3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6560D438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Проведение плановых проверок соблюдения законодательства о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68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554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837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C51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F0EE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BCEC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50C6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4.2.1.</w:t>
            </w:r>
          </w:p>
        </w:tc>
      </w:tr>
      <w:tr w:rsidR="00F07F31" w:rsidRPr="00A90B9F" w14:paraId="01D3D9CD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F06D" w14:textId="6452660C" w:rsidR="00F07F31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3C00" w14:textId="3BB4C4C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4A6A7A88" w14:textId="77777777" w:rsidR="00F07F31" w:rsidRPr="00A90B9F" w:rsidRDefault="00F07F31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eastAsiaTheme="minorHAnsi" w:hAnsi="Liberation Serif" w:cs="Liberation Serif"/>
                <w:color w:val="000000" w:themeColor="text1"/>
                <w:szCs w:val="28"/>
                <w:lang w:eastAsia="en-US"/>
              </w:rPr>
              <w:t>Осуществление предварительного казначейского контроля за соблюдением законодательства в сфере закупок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9107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A4FD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6A09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92F1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FD2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DB8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C8AF" w14:textId="77777777" w:rsidR="00F07F31" w:rsidRPr="00020455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15256F4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EDA" w14:textId="546EC7A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FF93" w14:textId="20EEC8DD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58E374BB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0AF8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883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66D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11EF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D0C5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F254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5569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4.2.2.</w:t>
            </w:r>
          </w:p>
        </w:tc>
      </w:tr>
      <w:tr w:rsidR="00F07F31" w:rsidRPr="00A90B9F" w14:paraId="0F6C2F0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608A" w14:textId="073517E2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69FE" w14:textId="039C785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.</w:t>
            </w:r>
          </w:p>
          <w:p w14:paraId="12DD29A4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2F80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220CF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0D6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7133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B9B1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0BAA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E3CB8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4.3.1.</w:t>
            </w:r>
          </w:p>
        </w:tc>
      </w:tr>
      <w:tr w:rsidR="00F07F31" w:rsidRPr="00A90B9F" w14:paraId="21FAD126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493EE" w14:textId="66BF6CA3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E561" w14:textId="77777777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7</w:t>
            </w:r>
          </w:p>
          <w:p w14:paraId="725BA4DC" w14:textId="37590AF2" w:rsidR="00F07F31" w:rsidRPr="00A90B9F" w:rsidRDefault="00F07F31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Осуществление санкционирования оплаты денежных обязательств получателей средств местного бюджета и денежных обязательств, </w:t>
            </w: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подлежащих исполнению за счет бюджетных ассигнований по источникам финансирования дефицита местного бюджета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, а также </w:t>
            </w:r>
            <w:r w:rsidR="00B3690A"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расходов муниципальных бюджетных и автономных учреждений Арамильского городского округа и муниципальных унитарных предприятий Арамильского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780B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1C09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372B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6BC7" w14:textId="77777777" w:rsidR="00F07F31" w:rsidRPr="00A90B9F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6E36" w14:textId="77777777" w:rsidR="00F07F31" w:rsidRPr="00A90B9F" w:rsidRDefault="00F07F31" w:rsidP="009E5689">
            <w:pPr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AF2" w14:textId="77777777" w:rsidR="00F07F31" w:rsidRPr="00A90B9F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4647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4.3.2.</w:t>
            </w:r>
          </w:p>
        </w:tc>
      </w:tr>
      <w:tr w:rsidR="00D20DDC" w:rsidRPr="00A90B9F" w14:paraId="6EB0D714" w14:textId="77777777" w:rsidTr="00D20DDC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A844" w14:textId="14C0CF87" w:rsidR="00D20DD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64</w:t>
            </w:r>
          </w:p>
        </w:tc>
        <w:tc>
          <w:tcPr>
            <w:tcW w:w="146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A9A1" w14:textId="77777777" w:rsidR="00610268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</w:t>
            </w:r>
          </w:p>
          <w:p w14:paraId="607B2114" w14:textId="12717FB3" w:rsidR="00D20DDC" w:rsidRPr="00A90B9F" w:rsidRDefault="00D20DDC" w:rsidP="00B3690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Арамильского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 городского округа до 2028 года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»</w:t>
            </w:r>
          </w:p>
        </w:tc>
      </w:tr>
      <w:tr w:rsidR="00E71F8B" w:rsidRPr="00A90B9F" w14:paraId="7BB4ADBE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7F9CD" w14:textId="6DB7E776" w:rsidR="00E71F8B" w:rsidRPr="00A90B9F" w:rsidRDefault="00E71F8B" w:rsidP="00E71F8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F7BA" w14:textId="77777777" w:rsidR="00E71F8B" w:rsidRPr="00A90B9F" w:rsidRDefault="00E71F8B" w:rsidP="00E71F8B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ПОДПРОГРАММЕ 5, </w:t>
            </w:r>
          </w:p>
          <w:p w14:paraId="0E0A74A3" w14:textId="77777777" w:rsidR="00E71F8B" w:rsidRPr="00A90B9F" w:rsidRDefault="00E71F8B" w:rsidP="00E71F8B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>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516E" w14:textId="50547802" w:rsidR="00E71F8B" w:rsidRPr="007B4A37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197 270,9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5FD" w14:textId="5B68F2FA" w:rsidR="00E71F8B" w:rsidRPr="007B4A37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7A43" w14:textId="43546BF2" w:rsidR="00E71F8B" w:rsidRPr="007B4A37" w:rsidRDefault="00E71F8B" w:rsidP="00E71F8B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44 234,0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1D86" w14:textId="4A265A57" w:rsidR="00E71F8B" w:rsidRPr="007B4A37" w:rsidRDefault="00E71F8B" w:rsidP="00E71F8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9EEF" w14:textId="7844D96A" w:rsidR="00E71F8B" w:rsidRPr="00643468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F70A" w14:textId="63E93BBB" w:rsidR="00E71F8B" w:rsidRPr="00643468" w:rsidRDefault="00E71F8B" w:rsidP="00E71F8B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643468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07A9" w14:textId="77777777" w:rsidR="00E71F8B" w:rsidRPr="00A90B9F" w:rsidRDefault="00E71F8B" w:rsidP="00E71F8B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9767C1" w:rsidRPr="00A90B9F" w14:paraId="67868658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DCB3" w14:textId="45556AC6" w:rsidR="009767C1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B830" w14:textId="1E884890" w:rsidR="009767C1" w:rsidRPr="00A90B9F" w:rsidRDefault="009767C1" w:rsidP="009767C1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D856" w14:textId="6D547F39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B3F59" w14:textId="5DA18F69" w:rsidR="009767C1" w:rsidRPr="00286A97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696" w14:textId="1A07A9F4" w:rsidR="009767C1" w:rsidRPr="00286A97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86A9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6661" w14:textId="330FC451" w:rsidR="009767C1" w:rsidRPr="00286A97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86A9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8CA" w14:textId="7EEB269F" w:rsidR="009767C1" w:rsidRPr="00643468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5979" w14:textId="1E35A1BE" w:rsidR="009767C1" w:rsidRPr="00643468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A3380" w14:textId="77777777" w:rsidR="009767C1" w:rsidRPr="00A90B9F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9767C1" w:rsidRPr="00A90B9F" w14:paraId="4FEE3179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E7D6" w14:textId="5F117DB6" w:rsidR="009767C1" w:rsidRDefault="008A209C" w:rsidP="009767C1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1A3" w14:textId="0A8AB2CB" w:rsidR="009767C1" w:rsidRPr="00A90B9F" w:rsidRDefault="009767C1" w:rsidP="009767C1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2C56" w14:textId="75989498" w:rsidR="009767C1" w:rsidRPr="00286A97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BC14" w14:textId="2D43B9C5" w:rsidR="009767C1" w:rsidRPr="00286A97" w:rsidRDefault="00A95579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2722" w14:textId="2CC5643F" w:rsidR="009767C1" w:rsidRPr="00286A97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86A9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EAFE" w14:textId="2BA381F4" w:rsidR="009767C1" w:rsidRPr="00286A97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86A9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C91F" w14:textId="3ABD48E7" w:rsidR="009767C1" w:rsidRPr="00643468" w:rsidRDefault="009767C1" w:rsidP="009767C1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829A" w14:textId="0AA2A8E7" w:rsidR="009767C1" w:rsidRPr="00643468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2DB3" w14:textId="77777777" w:rsidR="009767C1" w:rsidRPr="00A90B9F" w:rsidRDefault="009767C1" w:rsidP="009767C1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E71F8B" w:rsidRPr="00A90B9F" w14:paraId="3035556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993" w14:textId="3FB6216A" w:rsidR="00E71F8B" w:rsidRPr="00A90B9F" w:rsidRDefault="00E71F8B" w:rsidP="00E71F8B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9771" w14:textId="77777777" w:rsidR="00E71F8B" w:rsidRPr="00A90B9F" w:rsidRDefault="00E71F8B" w:rsidP="00E71F8B">
            <w:pPr>
              <w:pStyle w:val="ConsPlusCell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9820" w14:textId="0C4C28D3" w:rsidR="00E71F8B" w:rsidRPr="007B4A37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196 580,7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E7CE" w14:textId="47CD741C" w:rsidR="00E71F8B" w:rsidRPr="007B4A37" w:rsidRDefault="00E71F8B" w:rsidP="00E71F8B">
            <w:pPr>
              <w:jc w:val="center"/>
              <w:rPr>
                <w:rFonts w:ascii="Liberation Serif" w:hAnsi="Liberation Serif" w:cs="Liberation Serif"/>
                <w:color w:val="FF0000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9E0D" w14:textId="114008AE" w:rsidR="00E71F8B" w:rsidRPr="007B4A37" w:rsidRDefault="00E71F8B" w:rsidP="00E71F8B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44 234,0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5F38" w14:textId="05DD4470" w:rsidR="00E71F8B" w:rsidRPr="007B4A37" w:rsidRDefault="00E71F8B" w:rsidP="00E71F8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C2FC" w14:textId="05CC5C32" w:rsidR="00E71F8B" w:rsidRPr="00643468" w:rsidRDefault="00E71F8B" w:rsidP="00E71F8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5" w14:textId="00330480" w:rsidR="00E71F8B" w:rsidRPr="00643468" w:rsidRDefault="00E71F8B" w:rsidP="00E71F8B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DB28" w14:textId="77777777" w:rsidR="00E71F8B" w:rsidRPr="00A90B9F" w:rsidRDefault="00E71F8B" w:rsidP="00E71F8B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5CEE6C5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983A" w14:textId="559B4850" w:rsidR="0082271A" w:rsidRPr="00A90B9F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93B5" w14:textId="77777777" w:rsidR="0082271A" w:rsidRPr="00A90B9F" w:rsidRDefault="0082271A" w:rsidP="0082271A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t xml:space="preserve">Всего по направлению «Прочие 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</w:rPr>
              <w:lastRenderedPageBreak/>
              <w:t>нужды», в том числе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C47CC" w14:textId="6CAEA022" w:rsidR="0082271A" w:rsidRPr="00286A97" w:rsidRDefault="00286A97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lastRenderedPageBreak/>
              <w:t>197 270,</w:t>
            </w:r>
            <w:r w:rsidR="00E71F8B">
              <w:rPr>
                <w:rFonts w:ascii="Liberation Serif" w:hAnsi="Liberation Serif" w:cs="Liberation Serif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03B3" w14:textId="7A2E16FA" w:rsidR="0082271A" w:rsidRPr="00286A97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52 198,2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B269" w14:textId="499426CC" w:rsidR="0082271A" w:rsidRPr="00286A97" w:rsidRDefault="00286A97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</w:t>
            </w:r>
            <w:r w:rsidR="00E71F8B">
              <w:rPr>
                <w:rFonts w:ascii="Liberation Serif" w:hAnsi="Liberation Serif" w:cs="Liberation Serif"/>
              </w:rPr>
              <w:t> </w:t>
            </w:r>
            <w:r>
              <w:rPr>
                <w:rFonts w:ascii="Liberation Serif" w:hAnsi="Liberation Serif" w:cs="Liberation Serif"/>
              </w:rPr>
              <w:t>23</w:t>
            </w:r>
            <w:r w:rsidR="00E71F8B">
              <w:rPr>
                <w:rFonts w:ascii="Liberation Serif" w:hAnsi="Liberation Serif" w:cs="Liberation Serif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2B74" w14:textId="018CE001" w:rsidR="0082271A" w:rsidRPr="007B4A37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DBA7" w14:textId="438D07DB" w:rsidR="0082271A" w:rsidRPr="00643468" w:rsidRDefault="00E3466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7FB0" w14:textId="39B2A31D" w:rsidR="0082271A" w:rsidRPr="00643468" w:rsidRDefault="00E3466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83F6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82271A" w:rsidRPr="00A90B9F" w14:paraId="72D21066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6820" w14:textId="34E782C8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6140" w14:textId="60E11353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B4FB" w14:textId="35AF3CE8" w:rsidR="0082271A" w:rsidRPr="00286A97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EEE20" w14:textId="1EC05D63" w:rsidR="0082271A" w:rsidRPr="00286A97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4606" w14:textId="54CB4EEB" w:rsidR="0082271A" w:rsidRPr="00286A97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86A9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2C86" w14:textId="169F70CE" w:rsidR="0082271A" w:rsidRPr="007B4A37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CA13" w14:textId="7DB743BB" w:rsidR="0082271A" w:rsidRPr="00643468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19FC" w14:textId="7AAE6646" w:rsidR="0082271A" w:rsidRPr="00643468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C5A4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82271A" w:rsidRPr="00A90B9F" w14:paraId="4714FBB4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1F70" w14:textId="4748B96E" w:rsidR="0082271A" w:rsidRDefault="008A209C" w:rsidP="0082271A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795" w14:textId="0F9689B0" w:rsidR="0082271A" w:rsidRPr="00A90B9F" w:rsidRDefault="0082271A" w:rsidP="0082271A">
            <w:pPr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FE8D" w14:textId="24079AC0" w:rsidR="0082271A" w:rsidRPr="00286A97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1E98" w14:textId="52FF0C51" w:rsidR="0082271A" w:rsidRPr="00286A97" w:rsidRDefault="00A95579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8FFA" w14:textId="0840CA63" w:rsidR="0082271A" w:rsidRPr="00286A97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286A9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CBC" w14:textId="38A0EC91" w:rsidR="0082271A" w:rsidRPr="007B4A37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E3A3" w14:textId="10A03DC9" w:rsidR="0082271A" w:rsidRPr="00643468" w:rsidRDefault="0082271A" w:rsidP="0082271A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DF05" w14:textId="6E6F09F4" w:rsidR="0082271A" w:rsidRPr="00643468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B7EE" w14:textId="77777777" w:rsidR="0082271A" w:rsidRPr="00A90B9F" w:rsidRDefault="0082271A" w:rsidP="0082271A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  <w:tr w:rsidR="007D5862" w:rsidRPr="00A90B9F" w14:paraId="3398FE43" w14:textId="77777777" w:rsidTr="001516B7">
        <w:trPr>
          <w:gridAfter w:val="1"/>
          <w:wAfter w:w="170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A503" w14:textId="2AF47946" w:rsidR="007D5862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72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3D67" w14:textId="77777777" w:rsidR="007D5862" w:rsidRPr="00A90B9F" w:rsidRDefault="007D5862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Бюджет Арамильского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8609" w14:textId="114C4744" w:rsidR="007D5862" w:rsidRPr="00286A97" w:rsidRDefault="00286A97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196 580,</w:t>
            </w:r>
            <w:r w:rsidR="00E71F8B">
              <w:rPr>
                <w:rFonts w:ascii="Liberation Serif" w:hAnsi="Liberation Serif" w:cs="Liberation Serif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FD82" w14:textId="3D7DA644" w:rsidR="007D5862" w:rsidRPr="00286A97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286A97">
              <w:rPr>
                <w:rFonts w:ascii="Liberation Serif" w:hAnsi="Liberation Serif" w:cs="Liberation Serif"/>
                <w:szCs w:val="28"/>
              </w:rPr>
              <w:t>51 508,0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2FD4" w14:textId="02CDC8F1" w:rsidR="007D5862" w:rsidRPr="007B4A37" w:rsidRDefault="00286A97" w:rsidP="009E5689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>
              <w:rPr>
                <w:rFonts w:ascii="Liberation Serif" w:hAnsi="Liberation Serif" w:cs="Liberation Serif"/>
              </w:rPr>
              <w:t>44</w:t>
            </w:r>
            <w:r w:rsidR="00E71F8B">
              <w:rPr>
                <w:rFonts w:ascii="Liberation Serif" w:hAnsi="Liberation Serif" w:cs="Liberation Serif"/>
              </w:rPr>
              <w:t> </w:t>
            </w:r>
            <w:r>
              <w:rPr>
                <w:rFonts w:ascii="Liberation Serif" w:hAnsi="Liberation Serif" w:cs="Liberation Serif"/>
              </w:rPr>
              <w:t>23</w:t>
            </w:r>
            <w:r w:rsidR="00E71F8B">
              <w:rPr>
                <w:rFonts w:ascii="Liberation Serif" w:hAnsi="Liberation Serif" w:cs="Liberation Serif"/>
              </w:rPr>
              <w:t>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8BC6B" w14:textId="7304E614" w:rsidR="007D5862" w:rsidRPr="007B4A37" w:rsidRDefault="00E3466A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34 990,1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3DFE" w14:textId="1B776996" w:rsidR="007D5862" w:rsidRPr="00643468" w:rsidRDefault="00E3466A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36 203,6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3369" w14:textId="630222DB" w:rsidR="007D5862" w:rsidRPr="00643468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29 645,0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99E" w14:textId="77777777" w:rsidR="007D5862" w:rsidRPr="00A90B9F" w:rsidRDefault="007D586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</w:rPr>
              <w:t>х</w:t>
            </w:r>
          </w:p>
        </w:tc>
      </w:tr>
      <w:tr w:rsidR="0012568F" w:rsidRPr="00A90B9F" w14:paraId="0978D329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630E" w14:textId="67C0E4DE" w:rsidR="0012568F" w:rsidRPr="00B3690A" w:rsidRDefault="0012568F" w:rsidP="0012568F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F9F6" w14:textId="66CE62BD" w:rsidR="0012568F" w:rsidRPr="00B3690A" w:rsidRDefault="0012568F" w:rsidP="0012568F">
            <w:pPr>
              <w:rPr>
                <w:rFonts w:ascii="Liberation Serif" w:hAnsi="Liberation Serif" w:cs="Liberation Serif"/>
                <w:b/>
                <w:szCs w:val="28"/>
              </w:rPr>
            </w:pPr>
            <w:r w:rsidRPr="00B3690A">
              <w:rPr>
                <w:rFonts w:ascii="Liberation Serif" w:hAnsi="Liberation Serif" w:cs="Liberation Serif"/>
                <w:b/>
                <w:szCs w:val="28"/>
              </w:rPr>
              <w:t>Мероприятие 1.</w:t>
            </w:r>
            <w:r w:rsidRPr="00B3690A">
              <w:rPr>
                <w:rFonts w:ascii="Liberation Serif" w:hAnsi="Liberation Serif" w:cs="Liberation Serif"/>
                <w:szCs w:val="28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1F19" w14:textId="57C34830" w:rsidR="0012568F" w:rsidRPr="007B4A37" w:rsidRDefault="00643468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109 663,2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590" w14:textId="1FB8F152" w:rsidR="0012568F" w:rsidRPr="007B4A37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18 954,6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009F" w14:textId="4F406194" w:rsidR="0012568F" w:rsidRPr="007B4A37" w:rsidRDefault="00643468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23 604,1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AD28" w14:textId="2D1E8DC1" w:rsidR="0012568F" w:rsidRPr="007B4A37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22 798,8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7F64" w14:textId="57DD48E7" w:rsidR="0012568F" w:rsidRPr="007B4A37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23 689,7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171" w14:textId="1A4DE345" w:rsidR="0012568F" w:rsidRPr="007B4A37" w:rsidRDefault="0012568F" w:rsidP="0012568F">
            <w:pPr>
              <w:pStyle w:val="ConsPlusCell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20 616,0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E92E8" w14:textId="77777777" w:rsidR="0012568F" w:rsidRPr="00B3690A" w:rsidRDefault="0012568F" w:rsidP="0012568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B3690A">
              <w:rPr>
                <w:rFonts w:ascii="Liberation Serif" w:hAnsi="Liberation Serif" w:cs="Liberation Serif"/>
                <w:szCs w:val="28"/>
              </w:rPr>
              <w:t>2.1.2.</w:t>
            </w:r>
          </w:p>
          <w:p w14:paraId="37350E78" w14:textId="77777777" w:rsidR="0012568F" w:rsidRPr="00B3690A" w:rsidRDefault="0012568F" w:rsidP="0012568F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59C07F48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8BB" w14:textId="4EAB309D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EC45" w14:textId="0E09074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9E0D7" w14:textId="33CF0B0C" w:rsidR="0075497B" w:rsidRPr="007B4A37" w:rsidRDefault="0075497B" w:rsidP="0075497B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109</w:t>
            </w:r>
            <w:r w:rsidR="00643468" w:rsidRPr="007B4A37">
              <w:rPr>
                <w:rFonts w:ascii="Liberation Serif" w:hAnsi="Liberation Serif" w:cs="Liberation Serif"/>
                <w:szCs w:val="28"/>
              </w:rPr>
              <w:t> 023,2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86C6" w14:textId="04A1FA5A" w:rsidR="008A209C" w:rsidRPr="007B4A37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18 314,6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3EA3" w14:textId="3517FB0B" w:rsidR="008A209C" w:rsidRPr="007B4A37" w:rsidRDefault="00643468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23 604,1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AB7C" w14:textId="19A26E5E" w:rsidR="008A209C" w:rsidRPr="007B4A37" w:rsidRDefault="0012568F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22 798,8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DB3" w14:textId="68953BA8" w:rsidR="008A209C" w:rsidRPr="00643468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23 689,7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93D9" w14:textId="71F2EC06" w:rsidR="008A209C" w:rsidRPr="00643468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20 616,0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82D208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2D665A4E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4494" w14:textId="580A4A2E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9278" w14:textId="175B7B0E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szCs w:val="2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E1FB" w14:textId="61E84D3A" w:rsidR="008A209C" w:rsidRPr="007B4A37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329A" w14:textId="773D216F" w:rsidR="008A209C" w:rsidRPr="007B4A37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640,0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FE4E" w14:textId="68DF81FF" w:rsidR="008A209C" w:rsidRPr="007B4A37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F7A9" w14:textId="712C3D7C" w:rsidR="008A209C" w:rsidRPr="007B4A37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FC05" w14:textId="228B8921" w:rsidR="008A209C" w:rsidRPr="00643468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F554" w14:textId="185ACE5B" w:rsidR="008A209C" w:rsidRPr="00643468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631D" w14:textId="77777777" w:rsidR="008A209C" w:rsidRPr="00B3690A" w:rsidRDefault="008A209C" w:rsidP="005F2C98">
            <w:pPr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8A209C" w:rsidRPr="00A90B9F" w14:paraId="42CB9DB3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1E58" w14:textId="4E77500C" w:rsidR="008A209C" w:rsidRPr="00A90B9F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CCD1" w14:textId="5D14577C" w:rsidR="008A209C" w:rsidRPr="00A90B9F" w:rsidRDefault="008A209C" w:rsidP="000A55DC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2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788D4643" w14:textId="77777777" w:rsidR="008A209C" w:rsidRPr="00A90B9F" w:rsidRDefault="008A209C" w:rsidP="00F40A37">
            <w:pP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7E76" w14:textId="01FDE92A" w:rsidR="008A209C" w:rsidRPr="007B4A37" w:rsidRDefault="007B4A37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37 521,3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541B" w14:textId="256196A2" w:rsidR="008A209C" w:rsidRPr="007B4A37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6 583,2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3E1E" w14:textId="5C784154" w:rsidR="008A209C" w:rsidRPr="007B4A37" w:rsidRDefault="007B4A37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7 526,9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C21D" w14:textId="4B6C70EA" w:rsidR="008A209C" w:rsidRPr="007B4A37" w:rsidRDefault="007B4A37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7 550,3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BBBD" w14:textId="51A89D0F" w:rsidR="008A209C" w:rsidRPr="00643468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8 413,9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F609" w14:textId="77777777" w:rsidR="008A209C" w:rsidRPr="00643468" w:rsidRDefault="008A209C" w:rsidP="000A55DC">
            <w:pPr>
              <w:pStyle w:val="ConsPlusCell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7 447,0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F8FD6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5.1.2.</w:t>
            </w:r>
          </w:p>
          <w:p w14:paraId="317DD30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020455">
              <w:rPr>
                <w:rFonts w:ascii="Liberation Serif" w:hAnsi="Liberation Serif" w:cs="Liberation Serif"/>
              </w:rPr>
              <w:t>5.1.3</w:t>
            </w:r>
          </w:p>
          <w:p w14:paraId="43161FB8" w14:textId="77777777" w:rsidR="008A209C" w:rsidRPr="00D20DDC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</w:p>
        </w:tc>
      </w:tr>
      <w:tr w:rsidR="008A209C" w:rsidRPr="00A90B9F" w14:paraId="40BFDE40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D75E" w14:textId="01606AD2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087" w14:textId="6FA02FC5" w:rsidR="008A209C" w:rsidRPr="008A209C" w:rsidRDefault="008A209C" w:rsidP="008A209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7CCB" w14:textId="132C905E" w:rsidR="008A209C" w:rsidRPr="007B4A37" w:rsidRDefault="007B4A37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37 471,1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31BE" w14:textId="6B399972" w:rsidR="008A209C" w:rsidRPr="007B4A37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6 533,0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20" w14:textId="4478946E" w:rsidR="008A209C" w:rsidRPr="007B4A37" w:rsidRDefault="007B4A37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7 526,9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8E1E" w14:textId="65E535D3" w:rsidR="008A209C" w:rsidRPr="007B4A37" w:rsidRDefault="007B4A37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7 550,3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DD5A" w14:textId="1A287A4C" w:rsidR="008A209C" w:rsidRPr="00643468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</w:rPr>
              <w:t>8 413,9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B856" w14:textId="7B07AF29" w:rsidR="008A209C" w:rsidRPr="00643468" w:rsidRDefault="008A209C" w:rsidP="008A209C">
            <w:pPr>
              <w:pStyle w:val="ConsPlusCell"/>
              <w:rPr>
                <w:rFonts w:ascii="Liberation Serif" w:hAnsi="Liberation Serif" w:cs="Liberation Serif"/>
              </w:rPr>
            </w:pPr>
            <w:r w:rsidRPr="00643468">
              <w:t>7 447,0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6091A3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8A209C" w:rsidRPr="00A90B9F" w14:paraId="4A9A21B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EBAE" w14:textId="5F53E37B" w:rsidR="008A209C" w:rsidRDefault="008A209C" w:rsidP="009E568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6440" w14:textId="3C2AEE11" w:rsidR="008A209C" w:rsidRPr="008A209C" w:rsidRDefault="008A209C" w:rsidP="000A55DC">
            <w:pPr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FD69F" w14:textId="68E519AC" w:rsidR="008A209C" w:rsidRPr="007B4A37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6C4" w14:textId="580247A6" w:rsidR="008A209C" w:rsidRPr="007B4A37" w:rsidRDefault="008A209C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1158" w14:textId="716D907B" w:rsidR="008A209C" w:rsidRPr="007B4A37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5C7F" w14:textId="3FD0A922" w:rsidR="008A209C" w:rsidRPr="007B4A37" w:rsidRDefault="008A209C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553F9" w14:textId="259A389B" w:rsidR="008A209C" w:rsidRPr="00643468" w:rsidRDefault="008A209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3726" w14:textId="0DEA05E9" w:rsidR="008A209C" w:rsidRPr="00643468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6F6B" w14:textId="77777777" w:rsidR="008A209C" w:rsidRPr="00020455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07F31" w:rsidRPr="00A90B9F" w14:paraId="42B60524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DBD49" w14:textId="41D8645D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79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64F2" w14:textId="77777777" w:rsidR="00B3690A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Мероприятие </w:t>
            </w:r>
            <w:r w:rsidR="00B3690A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3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 xml:space="preserve">. </w:t>
            </w:r>
          </w:p>
          <w:p w14:paraId="45036A84" w14:textId="56A63A3B" w:rsidR="00F07F31" w:rsidRPr="00A90B9F" w:rsidRDefault="00F07F31" w:rsidP="00B3690A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A90B9F"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315B" w14:textId="77777777" w:rsidR="00F07F31" w:rsidRPr="007B4A37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3D03" w14:textId="77777777" w:rsidR="00F07F31" w:rsidRPr="007B4A37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56479" w14:textId="77777777" w:rsidR="00F07F31" w:rsidRPr="007B4A37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3B45" w14:textId="77777777" w:rsidR="00F07F31" w:rsidRPr="007B4A37" w:rsidRDefault="00F07F31" w:rsidP="00AA3F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7A38" w14:textId="77777777" w:rsidR="00F07F31" w:rsidRPr="00643468" w:rsidRDefault="00F07F31" w:rsidP="00AA3F55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F7A01" w14:textId="77777777" w:rsidR="00F07F31" w:rsidRPr="00643468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85306" w14:textId="77777777" w:rsidR="00F07F31" w:rsidRPr="00D20DDC" w:rsidRDefault="00F07F31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5.1.3.</w:t>
            </w:r>
          </w:p>
        </w:tc>
      </w:tr>
      <w:tr w:rsidR="008A209C" w:rsidRPr="00A90B9F" w14:paraId="38E2779E" w14:textId="77777777" w:rsidTr="001516B7">
        <w:trPr>
          <w:gridAfter w:val="1"/>
          <w:wAfter w:w="170" w:type="dxa"/>
          <w:trHeight w:val="176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087F" w14:textId="7FF74334" w:rsidR="008A209C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lastRenderedPageBreak/>
              <w:t>80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E8D9" w14:textId="570C6FD6" w:rsidR="008A209C" w:rsidRPr="00A90B9F" w:rsidRDefault="008A209C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4.</w:t>
            </w:r>
          </w:p>
          <w:p w14:paraId="132B9837" w14:textId="77777777" w:rsidR="008A209C" w:rsidRPr="00A90B9F" w:rsidRDefault="008A209C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A90B9F">
              <w:rPr>
                <w:rFonts w:ascii="Liberation Serif" w:hAnsi="Liberation Serif" w:cs="Liberation Serif"/>
                <w:color w:val="000000" w:themeColor="text1"/>
                <w:szCs w:val="28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1F1F" w14:textId="1589C8BA" w:rsidR="008A209C" w:rsidRPr="007B4A37" w:rsidRDefault="00286A97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18 824,0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9106" w14:textId="14D83433" w:rsidR="008A209C" w:rsidRPr="007B4A37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65D3" w14:textId="393924F4" w:rsidR="008A209C" w:rsidRPr="007B4A37" w:rsidRDefault="00286A97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4 404,2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36E8" w14:textId="754ADCAC" w:rsidR="008A209C" w:rsidRPr="007B4A37" w:rsidRDefault="007B4A37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4 571,0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214D" w14:textId="1C562602" w:rsidR="008A209C" w:rsidRPr="00643468" w:rsidRDefault="0012568F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313B" w14:textId="77777777" w:rsidR="008A209C" w:rsidRPr="00643468" w:rsidRDefault="008A209C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1 582,0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228F5C" w14:textId="77777777" w:rsidR="008A209C" w:rsidRPr="00D20DDC" w:rsidRDefault="008A209C" w:rsidP="000204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</w:rPr>
            </w:pPr>
            <w:r w:rsidRPr="00020455">
              <w:rPr>
                <w:rFonts w:ascii="Liberation Serif" w:hAnsi="Liberation Serif" w:cs="Liberation Serif"/>
              </w:rPr>
              <w:t>5.1.1.</w:t>
            </w:r>
          </w:p>
        </w:tc>
      </w:tr>
      <w:tr w:rsidR="008A209C" w:rsidRPr="00A90B9F" w14:paraId="3342AEC6" w14:textId="77777777" w:rsidTr="001516B7">
        <w:trPr>
          <w:gridAfter w:val="1"/>
          <w:wAfter w:w="170" w:type="dxa"/>
          <w:trHeight w:val="38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BC87" w14:textId="0C886B61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51E6" w14:textId="08945CF1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A9A4" w14:textId="25263F62" w:rsidR="008A209C" w:rsidRPr="007B4A37" w:rsidRDefault="007B4A37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</w:rPr>
              <w:t>18</w:t>
            </w:r>
            <w:r w:rsidR="00286A97">
              <w:rPr>
                <w:rFonts w:ascii="Liberation Serif" w:hAnsi="Liberation Serif" w:cs="Liberation Serif"/>
              </w:rPr>
              <w:t> 824,0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BE2F" w14:textId="7B0F8E0D" w:rsidR="008A209C" w:rsidRPr="007B4A37" w:rsidRDefault="0012568F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</w:rPr>
              <w:t>4 236,8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C0776" w14:textId="02EFAAFA" w:rsidR="008A209C" w:rsidRPr="007B4A37" w:rsidRDefault="00286A97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4 404,2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1367" w14:textId="6255A06D" w:rsidR="008A209C" w:rsidRPr="007B4A37" w:rsidRDefault="007B4A37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4 571,0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8F1" w14:textId="1380DEB6" w:rsidR="008A209C" w:rsidRPr="00643468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</w:rPr>
              <w:t>4 030,0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FF93" w14:textId="7D63E087" w:rsidR="008A209C" w:rsidRPr="00643468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1 582,0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98511" w14:textId="77777777" w:rsidR="008A209C" w:rsidRPr="00020455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643468" w:rsidRPr="00643468" w14:paraId="6DCFB575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EE7" w14:textId="63F5D74B" w:rsidR="00F07F31" w:rsidRPr="00A90B9F" w:rsidRDefault="008A209C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D134" w14:textId="664CDE95" w:rsidR="00F07F31" w:rsidRDefault="00B3690A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5.</w:t>
            </w:r>
          </w:p>
          <w:p w14:paraId="304B5FFB" w14:textId="61BD0C4B" w:rsidR="00F07F31" w:rsidRPr="0036609E" w:rsidRDefault="00F07F31" w:rsidP="00416316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>Проведение мониторинга соответствия бюджетной отчетности данным бухгалтерского учета</w:t>
            </w:r>
            <w:r w:rsidR="00B3690A">
              <w:rPr>
                <w:rFonts w:ascii="Liberation Serif" w:hAnsi="Liberation Serif" w:cs="Liberation Serif"/>
                <w:color w:val="000000" w:themeColor="text1"/>
                <w:szCs w:val="28"/>
              </w:rPr>
              <w:t>, а также</w:t>
            </w:r>
            <w:r w:rsidR="00B3690A" w:rsidRPr="0036609E">
              <w:rPr>
                <w:rFonts w:ascii="Liberation Serif" w:hAnsi="Liberation Serif" w:cs="Liberation Serif"/>
                <w:color w:val="000000" w:themeColor="text1"/>
                <w:szCs w:val="28"/>
              </w:rPr>
              <w:t xml:space="preserve"> данным учетной политики и единой методологии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DA7A" w14:textId="77777777" w:rsidR="00F07F31" w:rsidRPr="007B4A37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604C" w14:textId="77777777" w:rsidR="00F07F31" w:rsidRPr="007B4A37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259E" w14:textId="77777777" w:rsidR="00F07F31" w:rsidRPr="007B4A37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E85A" w14:textId="77777777" w:rsidR="00F07F31" w:rsidRPr="007B4A37" w:rsidRDefault="00F07F31" w:rsidP="009E5689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A940" w14:textId="77777777" w:rsidR="00F07F31" w:rsidRPr="00643468" w:rsidRDefault="00F07F31" w:rsidP="009E5689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CCF3" w14:textId="77777777" w:rsidR="00F07F31" w:rsidRPr="00643468" w:rsidRDefault="00F07F31" w:rsidP="00F07F31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51CE" w14:textId="77777777" w:rsidR="00F07F31" w:rsidRPr="00643468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6.1.1.</w:t>
            </w:r>
          </w:p>
          <w:p w14:paraId="2E962946" w14:textId="77777777" w:rsidR="00020455" w:rsidRPr="00643468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6.1.2.</w:t>
            </w:r>
          </w:p>
          <w:p w14:paraId="51BA2950" w14:textId="77777777" w:rsidR="00020455" w:rsidRPr="00643468" w:rsidRDefault="00020455" w:rsidP="00020455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6.1.3.</w:t>
            </w:r>
          </w:p>
        </w:tc>
      </w:tr>
      <w:tr w:rsidR="002576EC" w:rsidRPr="00A90B9F" w14:paraId="03C2C07E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768A" w14:textId="6FC6B070" w:rsidR="002576EC" w:rsidRPr="00A90B9F" w:rsidRDefault="002576EC" w:rsidP="002576E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66CC" w14:textId="77777777" w:rsidR="002576EC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Cs w:val="28"/>
              </w:rPr>
              <w:t>Мероприятие 6</w:t>
            </w:r>
          </w:p>
          <w:p w14:paraId="623671B4" w14:textId="77777777" w:rsidR="002576EC" w:rsidRPr="0036609E" w:rsidRDefault="002576EC" w:rsidP="002576EC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Осуществление оплаты кредиторской задолженности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FF2C" w14:textId="27F714B0" w:rsidR="002576EC" w:rsidRPr="007B4A37" w:rsidRDefault="007B4A37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31 262,</w:t>
            </w:r>
            <w:r w:rsidR="00E71F8B"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3B3" w14:textId="0C969513" w:rsidR="002576EC" w:rsidRPr="007B4A37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F0B" w14:textId="6442ECB7" w:rsidR="002576EC" w:rsidRPr="007B4A37" w:rsidRDefault="007B4A37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8 698,</w:t>
            </w:r>
            <w:r w:rsidR="00E71F8B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187E" w14:textId="794E29C1" w:rsidR="002576EC" w:rsidRPr="007B4A37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8F43" w14:textId="3B7D8811" w:rsidR="002576EC" w:rsidRPr="00643468" w:rsidRDefault="002576EC" w:rsidP="002576E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CFFD" w14:textId="77777777" w:rsidR="002576EC" w:rsidRPr="00643468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DDDCC" w14:textId="77777777" w:rsidR="002576EC" w:rsidRPr="00A90B9F" w:rsidRDefault="002576EC" w:rsidP="002576E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  <w:r>
              <w:rPr>
                <w:rFonts w:ascii="Liberation Serif" w:hAnsi="Liberation Serif" w:cs="Liberation Serif"/>
                <w:color w:val="000000" w:themeColor="text1"/>
              </w:rPr>
              <w:t>2.1.1.</w:t>
            </w:r>
          </w:p>
        </w:tc>
      </w:tr>
      <w:tr w:rsidR="008A209C" w:rsidRPr="00A90B9F" w14:paraId="78FFEA93" w14:textId="77777777" w:rsidTr="001516B7">
        <w:trPr>
          <w:gridAfter w:val="1"/>
          <w:wAfter w:w="170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EDB7" w14:textId="24502C9D" w:rsidR="008A209C" w:rsidRDefault="008A209C" w:rsidP="008A209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Cs w:val="28"/>
              </w:rPr>
            </w:pPr>
            <w:r>
              <w:rPr>
                <w:rFonts w:ascii="Liberation Serif" w:hAnsi="Liberation Serif" w:cs="Liberation Serif"/>
                <w:color w:val="000000" w:themeColor="text1"/>
                <w:szCs w:val="28"/>
              </w:rPr>
              <w:t>84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5221" w14:textId="4529608E" w:rsidR="008A209C" w:rsidRPr="008A209C" w:rsidRDefault="008A209C" w:rsidP="008A209C">
            <w:pPr>
              <w:tabs>
                <w:tab w:val="right" w:pos="2420"/>
              </w:tabs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</w:pPr>
            <w:r w:rsidRPr="008A209C">
              <w:rPr>
                <w:rFonts w:ascii="Liberation Serif" w:hAnsi="Liberation Serif" w:cs="Liberation Serif"/>
                <w:bCs/>
                <w:color w:val="000000" w:themeColor="text1"/>
                <w:szCs w:val="2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B539" w14:textId="45F777FB" w:rsidR="008A209C" w:rsidRPr="007B4A37" w:rsidRDefault="007B4A37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31 262,</w:t>
            </w:r>
            <w:r w:rsidR="00E71F8B">
              <w:rPr>
                <w:rFonts w:ascii="Liberation Serif" w:hAnsi="Liberation Serif" w:cs="Liberation Serif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2180" w14:textId="26903568" w:rsidR="008A209C" w:rsidRPr="007B4A37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7B4A37">
              <w:rPr>
                <w:rFonts w:ascii="Liberation Serif" w:hAnsi="Liberation Serif" w:cs="Liberation Serif"/>
                <w:szCs w:val="28"/>
              </w:rPr>
              <w:t>22 423,6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0483" w14:textId="52983F8D" w:rsidR="008A209C" w:rsidRPr="007B4A37" w:rsidRDefault="007B4A37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8 698,</w:t>
            </w:r>
            <w:r w:rsidR="00E71F8B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0DB4" w14:textId="663998FE" w:rsidR="008A209C" w:rsidRPr="007B4A37" w:rsidRDefault="002576E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7B4A37">
              <w:rPr>
                <w:rFonts w:ascii="Liberation Serif" w:hAnsi="Liberation Serif" w:cs="Liberation Serif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6C62" w14:textId="02BB05DD" w:rsidR="008A209C" w:rsidRPr="00643468" w:rsidRDefault="002576EC" w:rsidP="008A209C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643468">
              <w:rPr>
                <w:rFonts w:ascii="Liberation Serif" w:hAnsi="Liberation Serif" w:cs="Liberation Serif"/>
                <w:szCs w:val="28"/>
              </w:rPr>
              <w:t>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DC12" w14:textId="45E61D40" w:rsidR="008A209C" w:rsidRPr="00643468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</w:rPr>
            </w:pPr>
            <w:r w:rsidRPr="00643468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6AAA" w14:textId="77777777" w:rsidR="008A209C" w:rsidRDefault="008A209C" w:rsidP="008A209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</w:rPr>
            </w:pPr>
          </w:p>
        </w:tc>
      </w:tr>
    </w:tbl>
    <w:p w14:paraId="615F4C08" w14:textId="77777777" w:rsidR="009519BF" w:rsidRPr="00A90B9F" w:rsidRDefault="009519BF" w:rsidP="009519BF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Cs w:val="28"/>
        </w:rPr>
      </w:pPr>
    </w:p>
    <w:sectPr w:rsidR="009519BF" w:rsidRPr="00A90B9F" w:rsidSect="00F17B25">
      <w:headerReference w:type="default" r:id="rId8"/>
      <w:pgSz w:w="16838" w:h="11906" w:orient="landscape"/>
      <w:pgMar w:top="1418" w:right="1134" w:bottom="850" w:left="1134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ED545" w14:textId="77777777" w:rsidR="00BB5530" w:rsidRDefault="00BB5530" w:rsidP="008779F9">
      <w:r>
        <w:separator/>
      </w:r>
    </w:p>
  </w:endnote>
  <w:endnote w:type="continuationSeparator" w:id="0">
    <w:p w14:paraId="742025ED" w14:textId="77777777" w:rsidR="00BB5530" w:rsidRDefault="00BB5530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000A2" w14:textId="77777777" w:rsidR="00BB5530" w:rsidRDefault="00BB5530" w:rsidP="008779F9">
      <w:r>
        <w:separator/>
      </w:r>
    </w:p>
  </w:footnote>
  <w:footnote w:type="continuationSeparator" w:id="0">
    <w:p w14:paraId="4BA044B4" w14:textId="77777777" w:rsidR="00BB5530" w:rsidRDefault="00BB5530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1000269"/>
      <w:docPartObj>
        <w:docPartGallery w:val="Page Numbers (Top of Page)"/>
        <w:docPartUnique/>
      </w:docPartObj>
    </w:sdtPr>
    <w:sdtEndPr/>
    <w:sdtContent>
      <w:p w14:paraId="4FFA8A3B" w14:textId="77777777" w:rsidR="00C90E80" w:rsidRDefault="00C90E80">
        <w:pPr>
          <w:pStyle w:val="a9"/>
          <w:jc w:val="center"/>
        </w:pPr>
        <w:r w:rsidRPr="008779F9">
          <w:rPr>
            <w:sz w:val="24"/>
            <w:szCs w:val="24"/>
          </w:rPr>
          <w:fldChar w:fldCharType="begin"/>
        </w:r>
        <w:r w:rsidRPr="008779F9">
          <w:rPr>
            <w:sz w:val="24"/>
            <w:szCs w:val="24"/>
          </w:rPr>
          <w:instrText>PAGE   \* MERGEFORMAT</w:instrText>
        </w:r>
        <w:r w:rsidRPr="008779F9">
          <w:rPr>
            <w:sz w:val="24"/>
            <w:szCs w:val="24"/>
          </w:rPr>
          <w:fldChar w:fldCharType="separate"/>
        </w:r>
        <w:r w:rsidR="00B9464A">
          <w:rPr>
            <w:noProof/>
            <w:sz w:val="24"/>
            <w:szCs w:val="24"/>
          </w:rPr>
          <w:t>21</w:t>
        </w:r>
        <w:r w:rsidRPr="008779F9">
          <w:rPr>
            <w:sz w:val="24"/>
            <w:szCs w:val="24"/>
          </w:rPr>
          <w:fldChar w:fldCharType="end"/>
        </w:r>
      </w:p>
    </w:sdtContent>
  </w:sdt>
  <w:p w14:paraId="5995DEBC" w14:textId="77777777" w:rsidR="00C90E80" w:rsidRDefault="00C90E8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 w15:restartNumberingAfterBreak="0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9D5"/>
    <w:rsid w:val="00012BC4"/>
    <w:rsid w:val="00012FD0"/>
    <w:rsid w:val="00020455"/>
    <w:rsid w:val="00032B7A"/>
    <w:rsid w:val="00052F40"/>
    <w:rsid w:val="00066D4E"/>
    <w:rsid w:val="0008188B"/>
    <w:rsid w:val="00094ADD"/>
    <w:rsid w:val="000A55DC"/>
    <w:rsid w:val="000C1CAA"/>
    <w:rsid w:val="000D21AA"/>
    <w:rsid w:val="000D53E9"/>
    <w:rsid w:val="000E0C3D"/>
    <w:rsid w:val="0012568F"/>
    <w:rsid w:val="00135739"/>
    <w:rsid w:val="001368C8"/>
    <w:rsid w:val="001516B7"/>
    <w:rsid w:val="001620F6"/>
    <w:rsid w:val="001A0850"/>
    <w:rsid w:val="001A0B4C"/>
    <w:rsid w:val="001B4ECA"/>
    <w:rsid w:val="001F3555"/>
    <w:rsid w:val="002030C4"/>
    <w:rsid w:val="00221A34"/>
    <w:rsid w:val="00245477"/>
    <w:rsid w:val="00247E4E"/>
    <w:rsid w:val="002576EC"/>
    <w:rsid w:val="0027096A"/>
    <w:rsid w:val="00286A97"/>
    <w:rsid w:val="0029511B"/>
    <w:rsid w:val="002A3D89"/>
    <w:rsid w:val="002B3250"/>
    <w:rsid w:val="002C04AD"/>
    <w:rsid w:val="002C777F"/>
    <w:rsid w:val="002D45FD"/>
    <w:rsid w:val="002E7CA4"/>
    <w:rsid w:val="00317586"/>
    <w:rsid w:val="0034646D"/>
    <w:rsid w:val="00351E50"/>
    <w:rsid w:val="00364D0C"/>
    <w:rsid w:val="0036609E"/>
    <w:rsid w:val="003768C9"/>
    <w:rsid w:val="00377596"/>
    <w:rsid w:val="00380D76"/>
    <w:rsid w:val="003841BD"/>
    <w:rsid w:val="003C1738"/>
    <w:rsid w:val="003C46BB"/>
    <w:rsid w:val="003E67B9"/>
    <w:rsid w:val="003E7C97"/>
    <w:rsid w:val="00416316"/>
    <w:rsid w:val="00446105"/>
    <w:rsid w:val="004472AC"/>
    <w:rsid w:val="004542C0"/>
    <w:rsid w:val="004609BC"/>
    <w:rsid w:val="0047725D"/>
    <w:rsid w:val="00486DCF"/>
    <w:rsid w:val="004D0A9B"/>
    <w:rsid w:val="004D4377"/>
    <w:rsid w:val="00502C91"/>
    <w:rsid w:val="00522D18"/>
    <w:rsid w:val="00533DF6"/>
    <w:rsid w:val="005344AE"/>
    <w:rsid w:val="005379CC"/>
    <w:rsid w:val="00540FDC"/>
    <w:rsid w:val="00563221"/>
    <w:rsid w:val="00581DC1"/>
    <w:rsid w:val="005A35E8"/>
    <w:rsid w:val="005C341E"/>
    <w:rsid w:val="005D71B4"/>
    <w:rsid w:val="005F0289"/>
    <w:rsid w:val="005F6B24"/>
    <w:rsid w:val="006012FA"/>
    <w:rsid w:val="00603675"/>
    <w:rsid w:val="00610268"/>
    <w:rsid w:val="006413FA"/>
    <w:rsid w:val="00643468"/>
    <w:rsid w:val="0066476A"/>
    <w:rsid w:val="0069785E"/>
    <w:rsid w:val="006B68F9"/>
    <w:rsid w:val="006C4688"/>
    <w:rsid w:val="006E405B"/>
    <w:rsid w:val="006F0F06"/>
    <w:rsid w:val="00727ED3"/>
    <w:rsid w:val="00741A51"/>
    <w:rsid w:val="0075497B"/>
    <w:rsid w:val="00776E2A"/>
    <w:rsid w:val="00795679"/>
    <w:rsid w:val="007A6CC6"/>
    <w:rsid w:val="007B4A37"/>
    <w:rsid w:val="007C1923"/>
    <w:rsid w:val="007D5862"/>
    <w:rsid w:val="007E134F"/>
    <w:rsid w:val="00810401"/>
    <w:rsid w:val="0082196B"/>
    <w:rsid w:val="0082271A"/>
    <w:rsid w:val="00824F43"/>
    <w:rsid w:val="00870C86"/>
    <w:rsid w:val="008779F9"/>
    <w:rsid w:val="008846D0"/>
    <w:rsid w:val="00891BFB"/>
    <w:rsid w:val="008A1D43"/>
    <w:rsid w:val="008A209C"/>
    <w:rsid w:val="008A433B"/>
    <w:rsid w:val="008C2C27"/>
    <w:rsid w:val="008D1963"/>
    <w:rsid w:val="00922426"/>
    <w:rsid w:val="00940C71"/>
    <w:rsid w:val="009519BF"/>
    <w:rsid w:val="00963B20"/>
    <w:rsid w:val="009767C1"/>
    <w:rsid w:val="009C415A"/>
    <w:rsid w:val="009E0163"/>
    <w:rsid w:val="009E5689"/>
    <w:rsid w:val="00A155B0"/>
    <w:rsid w:val="00A20A0F"/>
    <w:rsid w:val="00A6187B"/>
    <w:rsid w:val="00A70939"/>
    <w:rsid w:val="00A74576"/>
    <w:rsid w:val="00A7768D"/>
    <w:rsid w:val="00A90B9F"/>
    <w:rsid w:val="00A95579"/>
    <w:rsid w:val="00A963F1"/>
    <w:rsid w:val="00AA3F55"/>
    <w:rsid w:val="00AE3C8F"/>
    <w:rsid w:val="00B00DEB"/>
    <w:rsid w:val="00B25EF8"/>
    <w:rsid w:val="00B3690A"/>
    <w:rsid w:val="00B55F46"/>
    <w:rsid w:val="00B90B13"/>
    <w:rsid w:val="00B9464A"/>
    <w:rsid w:val="00B97148"/>
    <w:rsid w:val="00BA30DD"/>
    <w:rsid w:val="00BA7026"/>
    <w:rsid w:val="00BA756D"/>
    <w:rsid w:val="00BB5530"/>
    <w:rsid w:val="00BC734C"/>
    <w:rsid w:val="00C049D5"/>
    <w:rsid w:val="00C1379A"/>
    <w:rsid w:val="00C3533A"/>
    <w:rsid w:val="00C36970"/>
    <w:rsid w:val="00C47B31"/>
    <w:rsid w:val="00C53FA1"/>
    <w:rsid w:val="00C874A3"/>
    <w:rsid w:val="00C90E80"/>
    <w:rsid w:val="00CB57A9"/>
    <w:rsid w:val="00CC3DAC"/>
    <w:rsid w:val="00CD2CB4"/>
    <w:rsid w:val="00D02212"/>
    <w:rsid w:val="00D15F78"/>
    <w:rsid w:val="00D20DDC"/>
    <w:rsid w:val="00D721E8"/>
    <w:rsid w:val="00D778C4"/>
    <w:rsid w:val="00DC2B8B"/>
    <w:rsid w:val="00DD499E"/>
    <w:rsid w:val="00E03054"/>
    <w:rsid w:val="00E150EB"/>
    <w:rsid w:val="00E3451A"/>
    <w:rsid w:val="00E3466A"/>
    <w:rsid w:val="00E71F8B"/>
    <w:rsid w:val="00E76697"/>
    <w:rsid w:val="00E97512"/>
    <w:rsid w:val="00EB271C"/>
    <w:rsid w:val="00EB4B7C"/>
    <w:rsid w:val="00ED0004"/>
    <w:rsid w:val="00ED0360"/>
    <w:rsid w:val="00EF0C41"/>
    <w:rsid w:val="00F07F31"/>
    <w:rsid w:val="00F17B25"/>
    <w:rsid w:val="00F25CBF"/>
    <w:rsid w:val="00F278BF"/>
    <w:rsid w:val="00F33B87"/>
    <w:rsid w:val="00F40A37"/>
    <w:rsid w:val="00F42CBD"/>
    <w:rsid w:val="00F63D90"/>
    <w:rsid w:val="00F941A6"/>
    <w:rsid w:val="00FB53B3"/>
    <w:rsid w:val="00FC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7AC4E"/>
  <w15:docId w15:val="{176ED60D-FC01-4821-A995-3CEBB71F4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basedOn w:val="a0"/>
    <w:uiPriority w:val="99"/>
    <w:semiHidden/>
    <w:unhideWhenUsed/>
    <w:rsid w:val="00610268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610268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61026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4FAB-D073-4A00-B1EA-564FB96F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2181</TotalTime>
  <Pages>15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105</cp:revision>
  <cp:lastPrinted>2023-08-06T17:47:00Z</cp:lastPrinted>
  <dcterms:created xsi:type="dcterms:W3CDTF">2019-06-14T10:52:00Z</dcterms:created>
  <dcterms:modified xsi:type="dcterms:W3CDTF">2025-10-28T05:32:00Z</dcterms:modified>
</cp:coreProperties>
</file>